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Znak sprawy:</w:t>
      </w:r>
      <w:r w:rsidR="00DB227D">
        <w:rPr>
          <w:rFonts w:ascii="Tahoma" w:hAnsi="Tahoma" w:cs="Tahoma"/>
          <w:sz w:val="24"/>
          <w:szCs w:val="24"/>
        </w:rPr>
        <w:t xml:space="preserve"> </w:t>
      </w:r>
      <w:r w:rsidR="00752E5F" w:rsidRPr="00E9334E">
        <w:rPr>
          <w:rFonts w:ascii="Tahoma" w:hAnsi="Tahoma" w:cs="Tahoma"/>
          <w:sz w:val="24"/>
          <w:szCs w:val="24"/>
        </w:rPr>
        <w:t>RIG 271.</w:t>
      </w:r>
      <w:r w:rsidR="003541FD">
        <w:rPr>
          <w:rFonts w:ascii="Tahoma" w:hAnsi="Tahoma" w:cs="Tahoma"/>
          <w:sz w:val="24"/>
          <w:szCs w:val="24"/>
        </w:rPr>
        <w:t>1</w:t>
      </w:r>
      <w:r w:rsidR="0096619D">
        <w:rPr>
          <w:rFonts w:ascii="Tahoma" w:hAnsi="Tahoma" w:cs="Tahoma"/>
          <w:sz w:val="24"/>
          <w:szCs w:val="24"/>
        </w:rPr>
        <w:t>3</w:t>
      </w:r>
      <w:r w:rsidR="00752E5F" w:rsidRPr="00E9334E">
        <w:rPr>
          <w:rFonts w:ascii="Tahoma" w:hAnsi="Tahoma" w:cs="Tahoma"/>
          <w:sz w:val="24"/>
          <w:szCs w:val="24"/>
        </w:rPr>
        <w:t>R.201</w:t>
      </w:r>
      <w:r w:rsidR="005A4DD9" w:rsidRPr="00E9334E">
        <w:rPr>
          <w:rFonts w:ascii="Tahoma" w:hAnsi="Tahoma" w:cs="Tahoma"/>
          <w:sz w:val="24"/>
          <w:szCs w:val="24"/>
        </w:rPr>
        <w:t>7</w:t>
      </w:r>
    </w:p>
    <w:p w:rsidR="007B7D96" w:rsidRPr="00E9334E" w:rsidRDefault="007B7D96" w:rsidP="00BF4AE5">
      <w:pPr>
        <w:spacing w:after="0" w:line="23" w:lineRule="atLeast"/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96619D">
        <w:rPr>
          <w:rFonts w:ascii="Tahoma" w:hAnsi="Tahoma" w:cs="Tahoma"/>
          <w:sz w:val="24"/>
          <w:szCs w:val="24"/>
        </w:rPr>
        <w:t xml:space="preserve"> 2017-03-</w:t>
      </w:r>
      <w:r w:rsidR="008F527C">
        <w:rPr>
          <w:rFonts w:ascii="Tahoma" w:hAnsi="Tahoma" w:cs="Tahoma"/>
          <w:sz w:val="24"/>
          <w:szCs w:val="24"/>
        </w:rPr>
        <w:t>17</w:t>
      </w:r>
    </w:p>
    <w:p w:rsidR="007B7D96" w:rsidRPr="00E9334E" w:rsidRDefault="005A4DD9" w:rsidP="00BF4AE5">
      <w:pPr>
        <w:spacing w:after="0" w:line="23" w:lineRule="atLeast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E01FAB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Firm</w:t>
      </w:r>
      <w:r w:rsidR="00E01FAB">
        <w:rPr>
          <w:rFonts w:ascii="Tahoma" w:hAnsi="Tahoma" w:cs="Tahoma"/>
          <w:sz w:val="24"/>
          <w:szCs w:val="24"/>
        </w:rPr>
        <w:t>y</w:t>
      </w:r>
      <w:r w:rsidR="0096619D">
        <w:rPr>
          <w:rFonts w:ascii="Tahoma" w:hAnsi="Tahoma" w:cs="Tahoma"/>
          <w:sz w:val="24"/>
          <w:szCs w:val="24"/>
        </w:rPr>
        <w:t>,</w:t>
      </w:r>
      <w:r w:rsidR="00E01FAB">
        <w:rPr>
          <w:rFonts w:ascii="Tahoma" w:hAnsi="Tahoma" w:cs="Tahoma"/>
          <w:sz w:val="24"/>
          <w:szCs w:val="24"/>
        </w:rPr>
        <w:t xml:space="preserve"> osoby fizyczne;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do udziału w postępowaniu prowadzonym w trybie zapytania ofertowego na:</w:t>
      </w:r>
    </w:p>
    <w:p w:rsidR="00E01FAB" w:rsidRDefault="0096619D" w:rsidP="00BF4AE5">
      <w:pPr>
        <w:spacing w:after="0" w:line="23" w:lineRule="atLeast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</w:p>
    <w:p w:rsidR="0096619D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96619D" w:rsidRPr="007C0214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Zgodnie z zapisami §4 ust.1. pkt.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1 oraz 2- </w:t>
      </w:r>
      <w:r w:rsidRPr="007C0214">
        <w:rPr>
          <w:rFonts w:ascii="Tahoma" w:hAnsi="Tahoma" w:cs="Tahoma"/>
          <w:sz w:val="24"/>
          <w:szCs w:val="24"/>
        </w:rPr>
        <w:t>Regulamin udzielania zamówień publicznych o wartości nieprzekraczającej kwoty wskazanej w art. 4 pkt 8 ustawy – prawo zamówień publicznych, wprowadzonego Zarządzeniem Wójta Gminy Adamów 3/17 z dnia 2 stycznia 2017 r</w:t>
      </w:r>
      <w:r>
        <w:rPr>
          <w:rFonts w:ascii="Tahoma" w:hAnsi="Tahoma" w:cs="Tahoma"/>
          <w:sz w:val="24"/>
          <w:szCs w:val="24"/>
        </w:rPr>
        <w:t xml:space="preserve">,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postępowanie zostanie przeprowadzone w oparciu o </w:t>
      </w:r>
      <w:r>
        <w:rPr>
          <w:rFonts w:ascii="Tahoma" w:hAnsi="Tahoma" w:cs="Tahoma"/>
          <w:sz w:val="24"/>
          <w:szCs w:val="24"/>
          <w:shd w:val="clear" w:color="auto" w:fill="FFFFFF"/>
        </w:rPr>
        <w:t>zamieszczenie dokumentacji postepowania na stronie BIP oraz rozesłanie zapytań  do min trzech wykonawców.</w:t>
      </w:r>
    </w:p>
    <w:p w:rsidR="00752E5F" w:rsidRPr="00E9334E" w:rsidRDefault="00752E5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pStyle w:val="Akapitzlist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3541FD" w:rsidRDefault="003541FD" w:rsidP="00BF4AE5">
      <w:pPr>
        <w:spacing w:after="0" w:line="23" w:lineRule="atLeast"/>
        <w:ind w:left="2268" w:hanging="2268"/>
        <w:jc w:val="both"/>
        <w:rPr>
          <w:rFonts w:ascii="Tahoma" w:hAnsi="Tahoma" w:cs="Tahoma"/>
          <w:sz w:val="24"/>
          <w:szCs w:val="24"/>
        </w:rPr>
      </w:pPr>
      <w:r w:rsidRPr="00954E09">
        <w:rPr>
          <w:rFonts w:ascii="Tahoma" w:hAnsi="Tahoma" w:cs="Tahoma"/>
          <w:sz w:val="24"/>
          <w:szCs w:val="24"/>
        </w:rPr>
        <w:t xml:space="preserve">CPV </w:t>
      </w:r>
      <w:r w:rsidR="0096619D">
        <w:rPr>
          <w:rFonts w:ascii="Tahoma" w:hAnsi="Tahoma" w:cs="Tahoma"/>
          <w:b/>
          <w:bCs/>
          <w:color w:val="414042"/>
          <w:sz w:val="24"/>
          <w:szCs w:val="24"/>
          <w:shd w:val="clear" w:color="auto" w:fill="FFFFFF"/>
        </w:rPr>
        <w:t>14212200-2, 14210000-6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F4518B" w:rsidRDefault="00752E5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Zamawiający w niniejszym postępowaniu wyłoni</w:t>
      </w:r>
      <w:r w:rsidR="00E01FAB">
        <w:rPr>
          <w:rFonts w:ascii="Tahoma" w:hAnsi="Tahoma" w:cs="Tahoma"/>
          <w:sz w:val="24"/>
          <w:szCs w:val="24"/>
        </w:rPr>
        <w:t xml:space="preserve"> Wykonawcę </w:t>
      </w:r>
      <w:r w:rsidR="0096619D">
        <w:rPr>
          <w:rFonts w:ascii="Tahoma" w:hAnsi="Tahoma" w:cs="Tahoma"/>
          <w:sz w:val="24"/>
          <w:szCs w:val="24"/>
        </w:rPr>
        <w:t xml:space="preserve">lub Wykonawców </w:t>
      </w:r>
      <w:r w:rsidR="00E01FAB">
        <w:rPr>
          <w:rFonts w:ascii="Tahoma" w:hAnsi="Tahoma" w:cs="Tahoma"/>
          <w:sz w:val="24"/>
          <w:szCs w:val="24"/>
        </w:rPr>
        <w:t xml:space="preserve">, który wykona </w:t>
      </w:r>
      <w:r w:rsidR="00F4518B">
        <w:rPr>
          <w:rFonts w:ascii="Tahoma" w:hAnsi="Tahoma" w:cs="Tahoma"/>
          <w:sz w:val="24"/>
          <w:szCs w:val="24"/>
        </w:rPr>
        <w:t>usługę dostawy;</w:t>
      </w:r>
      <w:r w:rsidR="0096619D">
        <w:rPr>
          <w:rFonts w:ascii="Tahoma" w:hAnsi="Tahoma" w:cs="Tahoma"/>
          <w:sz w:val="24"/>
          <w:szCs w:val="24"/>
        </w:rPr>
        <w:t xml:space="preserve"> do</w:t>
      </w:r>
      <w:r w:rsidR="00F4518B">
        <w:rPr>
          <w:rFonts w:ascii="Tahoma" w:hAnsi="Tahoma" w:cs="Tahoma"/>
          <w:sz w:val="24"/>
          <w:szCs w:val="24"/>
        </w:rPr>
        <w:t xml:space="preserve"> m. </w:t>
      </w:r>
      <w:r w:rsidR="0096619D">
        <w:rPr>
          <w:rFonts w:ascii="Tahoma" w:hAnsi="Tahoma" w:cs="Tahoma"/>
          <w:sz w:val="24"/>
          <w:szCs w:val="24"/>
        </w:rPr>
        <w:t>Boża Wola B, Feliksówka, Jacnia, Suchowola A, Suchowola B, Suchowola-Kolonia, Szewnia Dolna, Szewnia Górna- materiału kamiennego do naprawy stanu dróg gminnych.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Wymagania stawiane </w:t>
      </w:r>
      <w:r w:rsidR="0096619D">
        <w:rPr>
          <w:rFonts w:ascii="Tahoma" w:hAnsi="Tahoma" w:cs="Tahoma"/>
          <w:sz w:val="24"/>
          <w:szCs w:val="24"/>
        </w:rPr>
        <w:t>materiałowi którego Zamawiający oczekuje</w:t>
      </w:r>
      <w:r>
        <w:rPr>
          <w:rFonts w:ascii="Tahoma" w:hAnsi="Tahoma" w:cs="Tahoma"/>
          <w:sz w:val="24"/>
          <w:szCs w:val="24"/>
        </w:rPr>
        <w:t>;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96619D">
        <w:rPr>
          <w:rFonts w:ascii="Tahoma" w:hAnsi="Tahoma" w:cs="Tahoma"/>
          <w:sz w:val="24"/>
          <w:szCs w:val="24"/>
        </w:rPr>
        <w:t xml:space="preserve">materiał kamienny tzw. tłuczeń drogowy o frakcji 4-31,5 </w:t>
      </w:r>
    </w:p>
    <w:p w:rsidR="0096619D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żużel paleniskowy</w:t>
      </w:r>
    </w:p>
    <w:p w:rsidR="008559EE" w:rsidRPr="00F4518B" w:rsidRDefault="008559EE" w:rsidP="00BF4AE5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FE0189">
        <w:rPr>
          <w:rFonts w:ascii="Tahoma" w:hAnsi="Tahoma" w:cs="Tahoma"/>
          <w:b/>
          <w:sz w:val="24"/>
          <w:szCs w:val="24"/>
        </w:rPr>
        <w:t>UWAGA;</w:t>
      </w:r>
      <w:r>
        <w:rPr>
          <w:rFonts w:ascii="Tahoma" w:hAnsi="Tahoma" w:cs="Tahoma"/>
          <w:sz w:val="24"/>
          <w:szCs w:val="24"/>
        </w:rPr>
        <w:t xml:space="preserve"> harmonogram dostaw stanowi załącznik Nr 1 do projektu umowy. Szczegółowy harmonogram ilościowy zostanie ustalony </w:t>
      </w:r>
      <w:r w:rsidR="00A45C3B">
        <w:rPr>
          <w:rFonts w:ascii="Tahoma" w:hAnsi="Tahoma" w:cs="Tahoma"/>
          <w:sz w:val="24"/>
          <w:szCs w:val="24"/>
        </w:rPr>
        <w:t>z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wyłonionym Wykonawcą na podstawie ilorazu zagwarantowanej kwoty na poszczególne sołectwa i przedstawionej ceny przez Wykonawcę- zarezerwowana kwota/zaoferowana kwota=ilość dostawy.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1431AD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Dla m.</w:t>
      </w:r>
      <w:r w:rsidR="008559EE">
        <w:rPr>
          <w:rFonts w:ascii="Tahoma" w:hAnsi="Tahoma" w:cs="Tahoma"/>
          <w:sz w:val="24"/>
          <w:szCs w:val="24"/>
        </w:rPr>
        <w:t>;</w:t>
      </w:r>
    </w:p>
    <w:p w:rsidR="008559EE" w:rsidRDefault="008559EE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 w:rsidR="00F4518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Boża Wola B – Materiał kamienny oraz żużel paleniskowy, </w:t>
      </w:r>
    </w:p>
    <w:p w:rsidR="008559EE" w:rsidRDefault="008559EE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Feliksówka– Materiał kamienny oraz żużel paleniskowy,</w:t>
      </w:r>
    </w:p>
    <w:p w:rsidR="001431AD" w:rsidRDefault="008559EE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Jacnia</w:t>
      </w:r>
      <w:r w:rsidR="001431AD">
        <w:rPr>
          <w:rFonts w:ascii="Tahoma" w:hAnsi="Tahoma" w:cs="Tahoma"/>
          <w:sz w:val="24"/>
          <w:szCs w:val="24"/>
        </w:rPr>
        <w:t xml:space="preserve"> – Materiał kamienny</w:t>
      </w:r>
      <w:r>
        <w:rPr>
          <w:rFonts w:ascii="Tahoma" w:hAnsi="Tahoma" w:cs="Tahoma"/>
          <w:sz w:val="24"/>
          <w:szCs w:val="24"/>
        </w:rPr>
        <w:t>,</w:t>
      </w:r>
    </w:p>
    <w:p w:rsidR="001431AD" w:rsidRDefault="001431A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</w:t>
      </w:r>
      <w:r w:rsidR="008559EE">
        <w:rPr>
          <w:rFonts w:ascii="Tahoma" w:hAnsi="Tahoma" w:cs="Tahoma"/>
          <w:sz w:val="24"/>
          <w:szCs w:val="24"/>
        </w:rPr>
        <w:t>Suchowola A</w:t>
      </w:r>
      <w:r>
        <w:rPr>
          <w:rFonts w:ascii="Tahoma" w:hAnsi="Tahoma" w:cs="Tahoma"/>
          <w:sz w:val="24"/>
          <w:szCs w:val="24"/>
        </w:rPr>
        <w:t xml:space="preserve"> – Materiał kamienny</w:t>
      </w:r>
      <w:r w:rsidR="008559EE">
        <w:rPr>
          <w:rFonts w:ascii="Tahoma" w:hAnsi="Tahoma" w:cs="Tahoma"/>
          <w:sz w:val="24"/>
          <w:szCs w:val="24"/>
        </w:rPr>
        <w:t>,</w:t>
      </w:r>
    </w:p>
    <w:p w:rsidR="001431AD" w:rsidRDefault="001431A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</w:t>
      </w:r>
      <w:r w:rsidR="008559EE">
        <w:rPr>
          <w:rFonts w:ascii="Tahoma" w:hAnsi="Tahoma" w:cs="Tahoma"/>
          <w:sz w:val="24"/>
          <w:szCs w:val="24"/>
        </w:rPr>
        <w:t>Suchowola B</w:t>
      </w:r>
      <w:r>
        <w:rPr>
          <w:rFonts w:ascii="Tahoma" w:hAnsi="Tahoma" w:cs="Tahoma"/>
          <w:sz w:val="24"/>
          <w:szCs w:val="24"/>
        </w:rPr>
        <w:t xml:space="preserve"> – Materiał kamienny</w:t>
      </w:r>
      <w:r w:rsidR="008559EE">
        <w:rPr>
          <w:rFonts w:ascii="Tahoma" w:hAnsi="Tahoma" w:cs="Tahoma"/>
          <w:sz w:val="24"/>
          <w:szCs w:val="24"/>
        </w:rPr>
        <w:t>,</w:t>
      </w:r>
    </w:p>
    <w:p w:rsidR="001431AD" w:rsidRDefault="001431A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6.</w:t>
      </w:r>
      <w:r w:rsidR="008559EE">
        <w:rPr>
          <w:rFonts w:ascii="Tahoma" w:hAnsi="Tahoma" w:cs="Tahoma"/>
          <w:sz w:val="24"/>
          <w:szCs w:val="24"/>
        </w:rPr>
        <w:t>Suchowola-Kolonia</w:t>
      </w:r>
      <w:r>
        <w:rPr>
          <w:rFonts w:ascii="Tahoma" w:hAnsi="Tahoma" w:cs="Tahoma"/>
          <w:sz w:val="24"/>
          <w:szCs w:val="24"/>
        </w:rPr>
        <w:t xml:space="preserve"> –Żużel paleniskowy,</w:t>
      </w:r>
    </w:p>
    <w:p w:rsidR="001431AD" w:rsidRDefault="001431A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7.</w:t>
      </w:r>
      <w:r w:rsidR="008559EE">
        <w:rPr>
          <w:rFonts w:ascii="Tahoma" w:hAnsi="Tahoma" w:cs="Tahoma"/>
          <w:sz w:val="24"/>
          <w:szCs w:val="24"/>
        </w:rPr>
        <w:t>Szewnia Dolna</w:t>
      </w:r>
      <w:r>
        <w:rPr>
          <w:rFonts w:ascii="Tahoma" w:hAnsi="Tahoma" w:cs="Tahoma"/>
          <w:sz w:val="24"/>
          <w:szCs w:val="24"/>
        </w:rPr>
        <w:t xml:space="preserve"> -  Materiał kamienny, </w:t>
      </w:r>
    </w:p>
    <w:p w:rsidR="00E65A77" w:rsidRDefault="001431A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8.</w:t>
      </w:r>
      <w:r w:rsidR="008559EE">
        <w:rPr>
          <w:rFonts w:ascii="Tahoma" w:hAnsi="Tahoma" w:cs="Tahoma"/>
          <w:sz w:val="24"/>
          <w:szCs w:val="24"/>
        </w:rPr>
        <w:t>Szewnia Górna</w:t>
      </w:r>
      <w:r w:rsidRPr="00143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- Materiał kamienny. 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4125D3" w:rsidRDefault="00E65A77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</w:t>
      </w:r>
      <w:r w:rsidR="00623366">
        <w:rPr>
          <w:rFonts w:ascii="Tahoma" w:hAnsi="Tahoma" w:cs="Tahoma"/>
        </w:rPr>
        <w:t>nie przewiduje spotkania, wszelkie pytania proszę kierować zgodnie z</w:t>
      </w:r>
      <w:r>
        <w:rPr>
          <w:rFonts w:ascii="Tahoma" w:hAnsi="Tahoma" w:cs="Tahoma"/>
        </w:rPr>
        <w:t xml:space="preserve"> </w:t>
      </w:r>
      <w:r w:rsidR="00623366">
        <w:rPr>
          <w:rFonts w:ascii="Tahoma" w:hAnsi="Tahoma" w:cs="Tahoma"/>
        </w:rPr>
        <w:t xml:space="preserve">zakresem </w:t>
      </w:r>
      <w:r>
        <w:rPr>
          <w:rFonts w:ascii="Tahoma" w:hAnsi="Tahoma" w:cs="Tahoma"/>
        </w:rPr>
        <w:t xml:space="preserve">dostawy , </w:t>
      </w:r>
      <w:proofErr w:type="spellStart"/>
      <w:r>
        <w:rPr>
          <w:rFonts w:ascii="Tahoma" w:hAnsi="Tahoma" w:cs="Tahoma"/>
        </w:rPr>
        <w:t>tj</w:t>
      </w:r>
      <w:proofErr w:type="spellEnd"/>
      <w:r>
        <w:rPr>
          <w:rFonts w:ascii="Tahoma" w:hAnsi="Tahoma" w:cs="Tahoma"/>
        </w:rPr>
        <w:t xml:space="preserve"> p</w:t>
      </w:r>
      <w:r w:rsidR="004125D3">
        <w:rPr>
          <w:rFonts w:ascii="Tahoma" w:hAnsi="Tahoma" w:cs="Tahoma"/>
        </w:rPr>
        <w:t xml:space="preserve">ytania </w:t>
      </w:r>
      <w:r>
        <w:rPr>
          <w:rFonts w:ascii="Tahoma" w:hAnsi="Tahoma" w:cs="Tahoma"/>
        </w:rPr>
        <w:t>proszę kierować do osób wskazanych w dz. V.</w:t>
      </w:r>
    </w:p>
    <w:p w:rsidR="00623366" w:rsidRDefault="00623366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Ze względu na zakres </w:t>
      </w:r>
      <w:r w:rsidR="00E65A77">
        <w:rPr>
          <w:rFonts w:ascii="Tahoma" w:hAnsi="Tahoma" w:cs="Tahoma"/>
        </w:rPr>
        <w:t>dostawy</w:t>
      </w:r>
      <w:r>
        <w:rPr>
          <w:rFonts w:ascii="Tahoma" w:hAnsi="Tahoma" w:cs="Tahoma"/>
        </w:rPr>
        <w:t xml:space="preserve">, specyfikę </w:t>
      </w:r>
      <w:r w:rsidR="001431AD">
        <w:rPr>
          <w:rFonts w:ascii="Tahoma" w:hAnsi="Tahoma" w:cs="Tahoma"/>
        </w:rPr>
        <w:t xml:space="preserve">sieci dróg związaną z miejscem dostaw </w:t>
      </w:r>
      <w:r w:rsidR="004125D3">
        <w:rPr>
          <w:rFonts w:ascii="Tahoma" w:hAnsi="Tahoma" w:cs="Tahoma"/>
        </w:rPr>
        <w:t>– Zamawiający zaleca wizje</w:t>
      </w:r>
      <w:r w:rsidR="00E65A77">
        <w:rPr>
          <w:rFonts w:ascii="Tahoma" w:hAnsi="Tahoma" w:cs="Tahoma"/>
        </w:rPr>
        <w:t xml:space="preserve"> </w:t>
      </w:r>
      <w:r w:rsidR="004125D3">
        <w:rPr>
          <w:rFonts w:ascii="Tahoma" w:hAnsi="Tahoma" w:cs="Tahoma"/>
        </w:rPr>
        <w:t>lokalną.</w:t>
      </w:r>
    </w:p>
    <w:p w:rsidR="00E01FAB" w:rsidRDefault="00E01FA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</w:t>
      </w:r>
      <w:r w:rsidR="001431AD">
        <w:rPr>
          <w:rFonts w:ascii="Tahoma" w:hAnsi="Tahoma" w:cs="Tahoma"/>
          <w:sz w:val="24"/>
          <w:szCs w:val="24"/>
        </w:rPr>
        <w:t>W</w:t>
      </w:r>
      <w:r w:rsidRPr="00E9334E">
        <w:rPr>
          <w:rFonts w:ascii="Tahoma" w:hAnsi="Tahoma" w:cs="Tahoma"/>
          <w:sz w:val="24"/>
          <w:szCs w:val="24"/>
        </w:rPr>
        <w:t xml:space="preserve">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2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E01FAB">
        <w:rPr>
          <w:rFonts w:ascii="Tahoma" w:hAnsi="Tahoma" w:cs="Tahoma"/>
          <w:sz w:val="24"/>
          <w:szCs w:val="24"/>
        </w:rPr>
        <w:t>1</w:t>
      </w:r>
      <w:r w:rsidR="001431AD">
        <w:rPr>
          <w:rFonts w:ascii="Tahoma" w:hAnsi="Tahoma" w:cs="Tahoma"/>
          <w:sz w:val="24"/>
          <w:szCs w:val="24"/>
        </w:rPr>
        <w:t>3</w:t>
      </w:r>
      <w:r w:rsidR="00E01FAB" w:rsidRPr="00E9334E">
        <w:rPr>
          <w:rFonts w:ascii="Tahoma" w:hAnsi="Tahoma" w:cs="Tahoma"/>
          <w:sz w:val="24"/>
          <w:szCs w:val="24"/>
        </w:rPr>
        <w:t>R.2017</w:t>
      </w:r>
    </w:p>
    <w:p w:rsidR="00E01FAB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lastRenderedPageBreak/>
        <w:t xml:space="preserve">2.Złożenia parafowanego projektu umowy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3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E01FAB">
        <w:rPr>
          <w:rFonts w:ascii="Tahoma" w:hAnsi="Tahoma" w:cs="Tahoma"/>
          <w:sz w:val="24"/>
          <w:szCs w:val="24"/>
        </w:rPr>
        <w:t>1</w:t>
      </w:r>
      <w:r w:rsidR="001431AD">
        <w:rPr>
          <w:rFonts w:ascii="Tahoma" w:hAnsi="Tahoma" w:cs="Tahoma"/>
          <w:sz w:val="24"/>
          <w:szCs w:val="24"/>
        </w:rPr>
        <w:t>3</w:t>
      </w:r>
      <w:r w:rsidR="00E01FAB" w:rsidRPr="00E9334E">
        <w:rPr>
          <w:rFonts w:ascii="Tahoma" w:hAnsi="Tahoma" w:cs="Tahoma"/>
          <w:sz w:val="24"/>
          <w:szCs w:val="24"/>
        </w:rPr>
        <w:t>R.2017</w:t>
      </w:r>
    </w:p>
    <w:p w:rsidR="006A2987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</w:t>
      </w:r>
      <w:r w:rsidR="00E01FAB">
        <w:rPr>
          <w:rFonts w:ascii="Tahoma" w:hAnsi="Tahoma" w:cs="Tahoma"/>
          <w:sz w:val="24"/>
          <w:szCs w:val="24"/>
        </w:rPr>
        <w:t>– stanowiącej Załącznik Nr 1 w postępowaniu RIG 271.1</w:t>
      </w:r>
      <w:r w:rsidR="001431AD">
        <w:rPr>
          <w:rFonts w:ascii="Tahoma" w:hAnsi="Tahoma" w:cs="Tahoma"/>
          <w:sz w:val="24"/>
          <w:szCs w:val="24"/>
        </w:rPr>
        <w:t>3</w:t>
      </w:r>
      <w:r w:rsidR="00E01FAB">
        <w:rPr>
          <w:rFonts w:ascii="Tahoma" w:hAnsi="Tahoma" w:cs="Tahoma"/>
          <w:sz w:val="24"/>
          <w:szCs w:val="24"/>
        </w:rPr>
        <w:t>R.2017 w oparciu o</w:t>
      </w:r>
      <w:r w:rsidRPr="00E9334E">
        <w:rPr>
          <w:rFonts w:ascii="Tahoma" w:hAnsi="Tahoma" w:cs="Tahoma"/>
          <w:sz w:val="24"/>
          <w:szCs w:val="24"/>
        </w:rPr>
        <w:t xml:space="preserve"> wytyczn</w:t>
      </w:r>
      <w:r w:rsidR="00E01FAB">
        <w:rPr>
          <w:rFonts w:ascii="Tahoma" w:hAnsi="Tahoma" w:cs="Tahoma"/>
          <w:sz w:val="24"/>
          <w:szCs w:val="24"/>
        </w:rPr>
        <w:t>e w</w:t>
      </w:r>
      <w:r w:rsidRPr="00E9334E">
        <w:rPr>
          <w:rFonts w:ascii="Tahoma" w:hAnsi="Tahoma" w:cs="Tahoma"/>
          <w:sz w:val="24"/>
          <w:szCs w:val="24"/>
        </w:rPr>
        <w:t xml:space="preserve"> zawartym w ogłoszeniu</w:t>
      </w:r>
      <w:r w:rsidR="00E01FAB">
        <w:rPr>
          <w:rFonts w:ascii="Tahoma" w:hAnsi="Tahoma" w:cs="Tahoma"/>
          <w:sz w:val="24"/>
          <w:szCs w:val="24"/>
        </w:rPr>
        <w:t>.</w:t>
      </w:r>
    </w:p>
    <w:p w:rsidR="005D4F8F" w:rsidRDefault="005D4F8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1431AD">
        <w:rPr>
          <w:rFonts w:ascii="Tahoma" w:hAnsi="Tahoma" w:cs="Tahoma"/>
          <w:sz w:val="24"/>
          <w:szCs w:val="24"/>
        </w:rPr>
        <w:t>2</w:t>
      </w:r>
      <w:r w:rsidR="006A0749">
        <w:rPr>
          <w:rFonts w:ascii="Tahoma" w:hAnsi="Tahoma" w:cs="Tahoma"/>
          <w:sz w:val="24"/>
          <w:szCs w:val="24"/>
        </w:rPr>
        <w:t>9</w:t>
      </w:r>
      <w:r w:rsidR="005D4F8F">
        <w:rPr>
          <w:rFonts w:ascii="Tahoma" w:hAnsi="Tahoma" w:cs="Tahoma"/>
          <w:sz w:val="24"/>
          <w:szCs w:val="24"/>
        </w:rPr>
        <w:t xml:space="preserve"> marzec </w:t>
      </w:r>
      <w:r w:rsidR="008A1813" w:rsidRPr="00E9334E">
        <w:rPr>
          <w:rFonts w:ascii="Tahoma" w:hAnsi="Tahoma" w:cs="Tahoma"/>
          <w:sz w:val="24"/>
          <w:szCs w:val="24"/>
        </w:rPr>
        <w:t>201</w:t>
      </w:r>
      <w:r w:rsidR="00BD7206" w:rsidRPr="00E9334E">
        <w:rPr>
          <w:rFonts w:ascii="Tahoma" w:hAnsi="Tahoma" w:cs="Tahoma"/>
          <w:sz w:val="24"/>
          <w:szCs w:val="24"/>
        </w:rPr>
        <w:t>7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C9738C" w:rsidRPr="005D4F8F" w:rsidRDefault="007B7D96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1431AD">
        <w:rPr>
          <w:rFonts w:ascii="Tahoma" w:hAnsi="Tahoma" w:cs="Tahoma"/>
          <w:b/>
          <w:i/>
          <w:sz w:val="24"/>
          <w:szCs w:val="24"/>
        </w:rPr>
        <w:t>„</w:t>
      </w:r>
      <w:r w:rsidR="001431AD" w:rsidRPr="001431AD">
        <w:rPr>
          <w:rFonts w:ascii="Tahoma" w:hAnsi="Tahoma" w:cs="Tahoma"/>
          <w:b/>
          <w:sz w:val="24"/>
          <w:szCs w:val="24"/>
        </w:rPr>
        <w:t xml:space="preserve">Dostawa materiału kamiennego do naprawy dróg gminnych – </w:t>
      </w:r>
      <w:r w:rsidR="001431AD" w:rsidRPr="001431AD">
        <w:rPr>
          <w:rFonts w:ascii="Tahoma" w:hAnsi="Tahoma" w:cs="Tahoma"/>
          <w:b/>
          <w:i/>
          <w:sz w:val="24"/>
          <w:szCs w:val="24"/>
        </w:rPr>
        <w:t>realizacja z wykorzystaniem Funduszu soleckiego</w:t>
      </w:r>
      <w:r w:rsidR="005D4F8F" w:rsidRPr="005D4F8F">
        <w:rPr>
          <w:rFonts w:ascii="Tahoma" w:hAnsi="Tahoma" w:cs="Tahoma"/>
          <w:b/>
          <w:sz w:val="24"/>
          <w:szCs w:val="24"/>
        </w:rPr>
        <w:t>”</w:t>
      </w:r>
      <w:r w:rsidR="00C9738C" w:rsidRPr="005D4F8F">
        <w:rPr>
          <w:rFonts w:ascii="Tahoma" w:hAnsi="Tahoma" w:cs="Tahoma"/>
          <w:b/>
          <w:i/>
          <w:sz w:val="24"/>
          <w:szCs w:val="24"/>
        </w:rPr>
        <w:t xml:space="preserve">  </w:t>
      </w:r>
    </w:p>
    <w:p w:rsidR="00C9738C" w:rsidRPr="00C9738C" w:rsidRDefault="00C9738C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C9738C">
        <w:rPr>
          <w:rFonts w:ascii="Tahoma" w:hAnsi="Tahoma" w:cs="Tahoma"/>
          <w:b/>
          <w:i/>
          <w:sz w:val="24"/>
          <w:szCs w:val="24"/>
        </w:rPr>
        <w:t xml:space="preserve">Nie otwierać do </w:t>
      </w:r>
      <w:r w:rsidR="00BF4AE5">
        <w:rPr>
          <w:rFonts w:ascii="Tahoma" w:hAnsi="Tahoma" w:cs="Tahoma"/>
          <w:b/>
          <w:i/>
          <w:sz w:val="24"/>
          <w:szCs w:val="24"/>
        </w:rPr>
        <w:t>29</w:t>
      </w:r>
      <w:r w:rsidR="005D4F8F">
        <w:rPr>
          <w:rFonts w:ascii="Tahoma" w:hAnsi="Tahoma" w:cs="Tahoma"/>
          <w:b/>
          <w:i/>
          <w:sz w:val="24"/>
          <w:szCs w:val="24"/>
        </w:rPr>
        <w:t xml:space="preserve"> marzec</w:t>
      </w:r>
      <w:r w:rsidRPr="00C9738C">
        <w:rPr>
          <w:rFonts w:ascii="Tahoma" w:hAnsi="Tahoma" w:cs="Tahoma"/>
          <w:b/>
          <w:i/>
          <w:sz w:val="24"/>
          <w:szCs w:val="24"/>
        </w:rPr>
        <w:t xml:space="preserve"> 2017 do godziny 10:00</w:t>
      </w:r>
    </w:p>
    <w:p w:rsidR="00C9738C" w:rsidRDefault="00C9738C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A17CF" w:rsidRPr="00E9334E" w:rsidRDefault="00BD7206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</w:p>
    <w:p w:rsidR="005D4F8F" w:rsidRDefault="00EB4E83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1431AD">
        <w:rPr>
          <w:rFonts w:ascii="Tahoma" w:hAnsi="Tahoma" w:cs="Tahoma"/>
          <w:sz w:val="24"/>
          <w:szCs w:val="24"/>
          <w:shd w:val="clear" w:color="auto" w:fill="FFFFFF"/>
        </w:rPr>
        <w:t>Każd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złożona oferta przed przydziałem punktowym zostanie oceniona w zakresie spełniania wymagań postawionych przez Zamawiającego w zakresie zawartości złożonej oferty, przyjmując ocenę spełnia /nie spełnia. Po ocenie merytorycznej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złożona oferta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zostanie ocenion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a w kryterium cena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, dalej C</w:t>
      </w:r>
      <w:r w:rsidR="001431AD" w:rsidRPr="001431AD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- przyjmując wyliczenie;</w:t>
      </w:r>
    </w:p>
    <w:p w:rsidR="001431AD" w:rsidRPr="001431AD" w:rsidRDefault="001431AD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Przyjmuje się ocenę i kryteria oceny złożonych ofert</w:t>
      </w:r>
    </w:p>
    <w:p w:rsidR="006F3A91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KRYTERIUM oraz WAGA KRYTERIUM;</w:t>
      </w:r>
    </w:p>
    <w:p w:rsidR="006F3A91" w:rsidRPr="00E82062" w:rsidRDefault="006F3A91" w:rsidP="00BF4AE5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Cena brutto – 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100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%</w:t>
      </w: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Ad.1.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Każd</w:t>
      </w:r>
      <w:r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wskazan</w:t>
      </w:r>
      <w:r>
        <w:rPr>
          <w:rFonts w:ascii="Tahoma" w:hAnsi="Tahoma" w:cs="Tahoma"/>
          <w:sz w:val="24"/>
          <w:szCs w:val="24"/>
          <w:shd w:val="clear" w:color="auto" w:fill="FFFFFF"/>
        </w:rPr>
        <w:t>a cena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, dalej </w:t>
      </w:r>
      <w:r>
        <w:rPr>
          <w:rFonts w:ascii="Tahoma" w:hAnsi="Tahoma" w:cs="Tahoma"/>
          <w:sz w:val="24"/>
          <w:szCs w:val="24"/>
          <w:shd w:val="clear" w:color="auto" w:fill="FFFFFF"/>
        </w:rPr>
        <w:t>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-  po spełnieniu wymagań stawianych przez Zamawiającego - przyjmując wyliczenie;</w:t>
      </w:r>
    </w:p>
    <w:p w:rsidR="006F3A91" w:rsidRPr="00C9738C" w:rsidRDefault="006F3A91" w:rsidP="00BF4AE5">
      <w:pPr>
        <w:spacing w:after="0" w:line="23" w:lineRule="atLeast"/>
        <w:jc w:val="center"/>
        <w:rPr>
          <w:rFonts w:ascii="Tahoma" w:hAnsi="Tahoma" w:cs="Tahoma"/>
          <w:sz w:val="24"/>
          <w:szCs w:val="24"/>
          <w:shd w:val="clear" w:color="auto" w:fill="FFFFFF"/>
        </w:rPr>
      </w:pPr>
      <w:r w:rsidRPr="00C9738C">
        <w:rPr>
          <w:rFonts w:ascii="Tahoma" w:hAnsi="Tahoma" w:cs="Tahoma"/>
          <w:sz w:val="24"/>
          <w:szCs w:val="24"/>
          <w:shd w:val="clear" w:color="auto" w:fill="FFFFFF"/>
        </w:rPr>
        <w:t>C= najniższa cena brutto/ocenian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cen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brutto *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>0 pkt</w:t>
      </w:r>
    </w:p>
    <w:p w:rsidR="006F3A91" w:rsidRDefault="006F3A91" w:rsidP="00BF4AE5">
      <w:pPr>
        <w:spacing w:after="0" w:line="23" w:lineRule="atLeast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Za na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jkorzystniejszą ofertę , dalej 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, Zamawiający uzna ofertę, która uzyska najwyższą ilość punktów, zgodnie z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 xml:space="preserve">e wskazanym wyżej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wyliczeniem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D64A82" w:rsidRDefault="00D64A82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Wykonawcy mogą składać swoje oferty w wariantach na całość usługi dostawy jak również na jeden wybrany przez siebie zakres usługi dostawy </w:t>
      </w:r>
      <w:proofErr w:type="spellStart"/>
      <w:r>
        <w:rPr>
          <w:rFonts w:ascii="Tahoma" w:hAnsi="Tahoma" w:cs="Tahoma"/>
          <w:sz w:val="24"/>
          <w:szCs w:val="24"/>
          <w:shd w:val="clear" w:color="auto" w:fill="FFFFFF"/>
        </w:rPr>
        <w:t>tj.,na</w:t>
      </w:r>
      <w:proofErr w:type="spellEnd"/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materiał kamienny tzw. tłuczeń drogowy o frakcji 4-31,5 oraz żużel paleniskowy.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>Zamawiający dokona oceny w kryterium cena osobno z podziałem na materiał kamienny oraz żużel paleniskowy. Udzielenie zamówienia zostanie dokonane z podziałem na elementy zamówienia osobno na materiał kamienny i żużel paleniskowy.</w:t>
      </w:r>
    </w:p>
    <w:p w:rsidR="00EB4E83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W przypadku kiedy, spośród złożonych ważnych ofert, oferty uzyskają taką samą łączną ilość punktów, Zamawiający zaprosi Wykonawców do ponownego złożenia swoich ofert cenowych z zastrzeżeniem , że zaproponowane ceny nie mogą być wyższe od pierwotnych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C9738C" w:rsidRPr="00E9334E" w:rsidRDefault="00C9738C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sprawach proceduralnych;</w:t>
      </w:r>
    </w:p>
    <w:p w:rsidR="008A1813" w:rsidRPr="00E9334E" w:rsidRDefault="00FA17C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7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sectPr w:rsidR="008A1813" w:rsidRPr="00E933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CC" w:rsidRDefault="001E36CC" w:rsidP="007B7D96">
      <w:pPr>
        <w:spacing w:after="0" w:line="240" w:lineRule="auto"/>
      </w:pPr>
      <w:r>
        <w:separator/>
      </w:r>
    </w:p>
  </w:endnote>
  <w:endnote w:type="continuationSeparator" w:id="0">
    <w:p w:rsidR="001E36CC" w:rsidRDefault="001E36CC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6000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35FE" w:rsidRDefault="00A435F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CC" w:rsidRDefault="001E36CC" w:rsidP="007B7D96">
      <w:pPr>
        <w:spacing w:after="0" w:line="240" w:lineRule="auto"/>
      </w:pPr>
      <w:r>
        <w:separator/>
      </w:r>
    </w:p>
  </w:footnote>
  <w:footnote w:type="continuationSeparator" w:id="0">
    <w:p w:rsidR="001E36CC" w:rsidRDefault="001E36CC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33547"/>
    <w:multiLevelType w:val="multilevel"/>
    <w:tmpl w:val="B9EA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96"/>
    <w:rsid w:val="00025363"/>
    <w:rsid w:val="00044920"/>
    <w:rsid w:val="000C3377"/>
    <w:rsid w:val="000D5B25"/>
    <w:rsid w:val="00102AA0"/>
    <w:rsid w:val="001431AD"/>
    <w:rsid w:val="001B5130"/>
    <w:rsid w:val="001C6ABF"/>
    <w:rsid w:val="001E36CC"/>
    <w:rsid w:val="0020251A"/>
    <w:rsid w:val="0021206A"/>
    <w:rsid w:val="00213915"/>
    <w:rsid w:val="00214EDA"/>
    <w:rsid w:val="002478C6"/>
    <w:rsid w:val="002A313B"/>
    <w:rsid w:val="002B4C1A"/>
    <w:rsid w:val="002B6B84"/>
    <w:rsid w:val="0033490D"/>
    <w:rsid w:val="00344E90"/>
    <w:rsid w:val="003541FD"/>
    <w:rsid w:val="004125D3"/>
    <w:rsid w:val="004205D8"/>
    <w:rsid w:val="00454837"/>
    <w:rsid w:val="00471621"/>
    <w:rsid w:val="004A7E44"/>
    <w:rsid w:val="004B5FD2"/>
    <w:rsid w:val="004F795A"/>
    <w:rsid w:val="00507FC1"/>
    <w:rsid w:val="0057233E"/>
    <w:rsid w:val="005A4DD9"/>
    <w:rsid w:val="005D4F8F"/>
    <w:rsid w:val="00623366"/>
    <w:rsid w:val="00650EAA"/>
    <w:rsid w:val="00674B6D"/>
    <w:rsid w:val="006A0749"/>
    <w:rsid w:val="006A2987"/>
    <w:rsid w:val="006D4EED"/>
    <w:rsid w:val="006F3A91"/>
    <w:rsid w:val="00714954"/>
    <w:rsid w:val="007231E1"/>
    <w:rsid w:val="00752E5F"/>
    <w:rsid w:val="007B7D96"/>
    <w:rsid w:val="007F2E8D"/>
    <w:rsid w:val="00806882"/>
    <w:rsid w:val="008559EE"/>
    <w:rsid w:val="008637D6"/>
    <w:rsid w:val="008A1813"/>
    <w:rsid w:val="008F527C"/>
    <w:rsid w:val="0096619D"/>
    <w:rsid w:val="00A435FE"/>
    <w:rsid w:val="00A45C3B"/>
    <w:rsid w:val="00AA0BBF"/>
    <w:rsid w:val="00B57FD7"/>
    <w:rsid w:val="00BD7206"/>
    <w:rsid w:val="00BF4AE5"/>
    <w:rsid w:val="00BF736E"/>
    <w:rsid w:val="00C83905"/>
    <w:rsid w:val="00C9738C"/>
    <w:rsid w:val="00D152AE"/>
    <w:rsid w:val="00D64A82"/>
    <w:rsid w:val="00DB227D"/>
    <w:rsid w:val="00E01FAB"/>
    <w:rsid w:val="00E12EC2"/>
    <w:rsid w:val="00E27460"/>
    <w:rsid w:val="00E65A77"/>
    <w:rsid w:val="00E9334E"/>
    <w:rsid w:val="00EB4E83"/>
    <w:rsid w:val="00ED20E3"/>
    <w:rsid w:val="00EE1364"/>
    <w:rsid w:val="00EE5E44"/>
    <w:rsid w:val="00F07E06"/>
    <w:rsid w:val="00F4518B"/>
    <w:rsid w:val="00F6612C"/>
    <w:rsid w:val="00F9636E"/>
    <w:rsid w:val="00FA17CF"/>
    <w:rsid w:val="00F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E20C"/>
  <w15:docId w15:val="{A0615A8E-0D4A-478D-AAE2-863C9C7A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  <w:style w:type="character" w:customStyle="1" w:styleId="apple-converted-space">
    <w:name w:val="apple-converted-space"/>
    <w:rsid w:val="003541FD"/>
  </w:style>
  <w:style w:type="paragraph" w:styleId="NormalnyWeb">
    <w:name w:val="Normal (Web)"/>
    <w:basedOn w:val="Normalny"/>
    <w:uiPriority w:val="99"/>
    <w:unhideWhenUsed/>
    <w:rsid w:val="00E01F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.brach@adamow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2017-03-17T11:08:00Z</cp:lastPrinted>
  <dcterms:created xsi:type="dcterms:W3CDTF">2017-03-17T11:06:00Z</dcterms:created>
  <dcterms:modified xsi:type="dcterms:W3CDTF">2017-03-17T11:28:00Z</dcterms:modified>
</cp:coreProperties>
</file>