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658" w:rsidRPr="00954E09" w:rsidRDefault="00F611E1" w:rsidP="0052457E">
      <w:pPr>
        <w:spacing w:after="0" w:line="23" w:lineRule="atLeast"/>
        <w:ind w:right="113"/>
        <w:jc w:val="center"/>
        <w:rPr>
          <w:rFonts w:ascii="Tahoma" w:hAnsi="Tahoma" w:cs="Tahoma"/>
          <w:sz w:val="24"/>
          <w:szCs w:val="24"/>
        </w:rPr>
      </w:pPr>
      <w:r w:rsidRPr="00954E09">
        <w:rPr>
          <w:rFonts w:ascii="Tahoma" w:hAnsi="Tahoma" w:cs="Tahoma"/>
          <w:b/>
          <w:sz w:val="24"/>
          <w:szCs w:val="24"/>
        </w:rPr>
        <w:t>PROJEKT Umowa RIG 271.10R.2017-________________</w:t>
      </w:r>
    </w:p>
    <w:p w:rsidR="00135658" w:rsidRPr="00954E09" w:rsidRDefault="00F611E1" w:rsidP="0052457E">
      <w:pPr>
        <w:spacing w:after="0" w:line="23" w:lineRule="atLeast"/>
        <w:ind w:right="111"/>
        <w:jc w:val="center"/>
        <w:rPr>
          <w:rFonts w:ascii="Tahoma" w:hAnsi="Tahoma" w:cs="Tahoma"/>
          <w:sz w:val="24"/>
          <w:szCs w:val="24"/>
        </w:rPr>
      </w:pPr>
      <w:r w:rsidRPr="00954E09">
        <w:rPr>
          <w:rFonts w:ascii="Tahoma" w:hAnsi="Tahoma" w:cs="Tahoma"/>
          <w:b/>
          <w:sz w:val="24"/>
          <w:szCs w:val="24"/>
        </w:rPr>
        <w:t>O prace projektowe</w:t>
      </w:r>
    </w:p>
    <w:p w:rsidR="00F611E1" w:rsidRPr="00954E09" w:rsidRDefault="00F611E1" w:rsidP="0052457E">
      <w:pPr>
        <w:spacing w:after="0" w:line="23" w:lineRule="atLeast"/>
        <w:jc w:val="both"/>
        <w:rPr>
          <w:rFonts w:ascii="Tahoma" w:eastAsia="Calibri" w:hAnsi="Tahoma" w:cs="Tahoma"/>
          <w:sz w:val="24"/>
          <w:szCs w:val="24"/>
          <w:lang w:eastAsia="en-US"/>
        </w:rPr>
      </w:pPr>
      <w:r w:rsidRPr="00954E09">
        <w:rPr>
          <w:rFonts w:ascii="Tahoma" w:eastAsia="Calibri" w:hAnsi="Tahoma" w:cs="Tahoma"/>
          <w:sz w:val="24"/>
          <w:szCs w:val="24"/>
          <w:lang w:eastAsia="en-US"/>
        </w:rPr>
        <w:t xml:space="preserve">Zawarta w Adamowie dnia </w:t>
      </w:r>
      <w:r w:rsidR="00025D7A">
        <w:rPr>
          <w:rFonts w:ascii="Tahoma" w:eastAsia="Calibri" w:hAnsi="Tahoma" w:cs="Tahoma"/>
          <w:sz w:val="24"/>
          <w:szCs w:val="24"/>
          <w:lang w:eastAsia="en-US"/>
        </w:rPr>
        <w:t>_______________</w:t>
      </w:r>
      <w:r w:rsidRPr="00954E09">
        <w:rPr>
          <w:rFonts w:ascii="Tahoma" w:eastAsia="Calibri" w:hAnsi="Tahoma" w:cs="Tahoma"/>
          <w:sz w:val="24"/>
          <w:szCs w:val="24"/>
          <w:lang w:eastAsia="en-US"/>
        </w:rPr>
        <w:t xml:space="preserve"> pomiędzy: Gminą Adamów </w:t>
      </w:r>
      <w:r w:rsidRPr="00954E09">
        <w:rPr>
          <w:rFonts w:ascii="Tahoma" w:hAnsi="Tahoma" w:cs="Tahoma"/>
          <w:sz w:val="24"/>
          <w:szCs w:val="24"/>
        </w:rPr>
        <w:t>z siedzibą: Urząd Gminy Adamów w Adamowie, Adamów 11b, 22-442  Adamów</w:t>
      </w:r>
      <w:r w:rsidRPr="00954E09">
        <w:rPr>
          <w:rFonts w:ascii="Tahoma" w:eastAsia="Calibri" w:hAnsi="Tahoma" w:cs="Tahoma"/>
          <w:sz w:val="24"/>
          <w:szCs w:val="24"/>
          <w:lang w:eastAsia="en-US"/>
        </w:rPr>
        <w:t>,</w:t>
      </w:r>
    </w:p>
    <w:p w:rsidR="00F611E1" w:rsidRPr="00954E09" w:rsidRDefault="00F611E1" w:rsidP="0052457E">
      <w:pPr>
        <w:spacing w:after="0" w:line="23" w:lineRule="atLeast"/>
        <w:jc w:val="both"/>
        <w:rPr>
          <w:rFonts w:ascii="Tahoma" w:eastAsia="Calibri" w:hAnsi="Tahoma" w:cs="Tahoma"/>
          <w:sz w:val="24"/>
          <w:szCs w:val="24"/>
          <w:lang w:eastAsia="en-US"/>
        </w:rPr>
      </w:pPr>
      <w:r w:rsidRPr="00954E09">
        <w:rPr>
          <w:rFonts w:ascii="Tahoma" w:hAnsi="Tahoma" w:cs="Tahoma"/>
          <w:sz w:val="24"/>
          <w:szCs w:val="24"/>
        </w:rPr>
        <w:t>REGON 950368486, NIP 9222813872</w:t>
      </w:r>
      <w:r w:rsidRPr="00954E09">
        <w:rPr>
          <w:rFonts w:ascii="Tahoma" w:eastAsia="Calibri" w:hAnsi="Tahoma" w:cs="Tahoma"/>
          <w:sz w:val="24"/>
          <w:szCs w:val="24"/>
          <w:lang w:eastAsia="en-US"/>
        </w:rPr>
        <w:t xml:space="preserve">, </w:t>
      </w:r>
    </w:p>
    <w:p w:rsidR="00F611E1" w:rsidRPr="00954E09" w:rsidRDefault="00F611E1" w:rsidP="0052457E">
      <w:pPr>
        <w:spacing w:after="0" w:line="23" w:lineRule="atLeast"/>
        <w:jc w:val="both"/>
        <w:rPr>
          <w:rFonts w:ascii="Tahoma" w:hAnsi="Tahoma" w:cs="Tahoma"/>
          <w:sz w:val="24"/>
          <w:szCs w:val="24"/>
        </w:rPr>
      </w:pPr>
      <w:r w:rsidRPr="00954E09">
        <w:rPr>
          <w:rFonts w:ascii="Tahoma" w:hAnsi="Tahoma" w:cs="Tahoma"/>
          <w:sz w:val="24"/>
          <w:szCs w:val="24"/>
        </w:rPr>
        <w:t>1. Gminą Adamów, reprezentowaną przez:</w:t>
      </w:r>
    </w:p>
    <w:p w:rsidR="00F611E1" w:rsidRPr="00954E09" w:rsidRDefault="00F611E1" w:rsidP="0052457E">
      <w:pPr>
        <w:spacing w:after="0" w:line="23" w:lineRule="atLeast"/>
        <w:jc w:val="both"/>
        <w:rPr>
          <w:rFonts w:ascii="Tahoma" w:hAnsi="Tahoma" w:cs="Tahoma"/>
          <w:sz w:val="24"/>
          <w:szCs w:val="24"/>
        </w:rPr>
      </w:pPr>
      <w:r w:rsidRPr="00954E09">
        <w:rPr>
          <w:rFonts w:ascii="Tahoma" w:hAnsi="Tahoma" w:cs="Tahoma"/>
          <w:sz w:val="24"/>
          <w:szCs w:val="24"/>
        </w:rPr>
        <w:tab/>
        <w:t>REGON 950368486, NIP 9222813872</w:t>
      </w:r>
    </w:p>
    <w:p w:rsidR="00F611E1" w:rsidRPr="00954E09" w:rsidRDefault="00F611E1" w:rsidP="0052457E">
      <w:pPr>
        <w:spacing w:after="0" w:line="23" w:lineRule="atLeast"/>
        <w:jc w:val="both"/>
        <w:rPr>
          <w:rFonts w:ascii="Tahoma" w:hAnsi="Tahoma" w:cs="Tahoma"/>
          <w:sz w:val="24"/>
          <w:szCs w:val="24"/>
        </w:rPr>
      </w:pPr>
      <w:r w:rsidRPr="00954E09">
        <w:rPr>
          <w:rFonts w:ascii="Tahoma" w:hAnsi="Tahoma" w:cs="Tahoma"/>
          <w:sz w:val="24"/>
          <w:szCs w:val="24"/>
        </w:rPr>
        <w:tab/>
        <w:t xml:space="preserve">1) Wójta Gminy Adamów- Dariusz </w:t>
      </w:r>
      <w:proofErr w:type="spellStart"/>
      <w:r w:rsidRPr="00954E09">
        <w:rPr>
          <w:rFonts w:ascii="Tahoma" w:hAnsi="Tahoma" w:cs="Tahoma"/>
          <w:sz w:val="24"/>
          <w:szCs w:val="24"/>
        </w:rPr>
        <w:t>Szykuła</w:t>
      </w:r>
      <w:proofErr w:type="spellEnd"/>
    </w:p>
    <w:p w:rsidR="00F611E1" w:rsidRPr="00954E09" w:rsidRDefault="00F611E1" w:rsidP="0052457E">
      <w:pPr>
        <w:spacing w:after="0" w:line="23" w:lineRule="atLeast"/>
        <w:jc w:val="both"/>
        <w:rPr>
          <w:rFonts w:ascii="Tahoma" w:hAnsi="Tahoma" w:cs="Tahoma"/>
          <w:sz w:val="24"/>
          <w:szCs w:val="24"/>
        </w:rPr>
      </w:pPr>
      <w:r w:rsidRPr="00954E09">
        <w:rPr>
          <w:rFonts w:ascii="Tahoma" w:hAnsi="Tahoma" w:cs="Tahoma"/>
          <w:sz w:val="24"/>
          <w:szCs w:val="24"/>
        </w:rPr>
        <w:tab/>
        <w:t xml:space="preserve">2) przy kontrasygnacie Skarbnika Gminy - Ewelina </w:t>
      </w:r>
      <w:proofErr w:type="spellStart"/>
      <w:r w:rsidRPr="00954E09">
        <w:rPr>
          <w:rFonts w:ascii="Tahoma" w:hAnsi="Tahoma" w:cs="Tahoma"/>
          <w:sz w:val="24"/>
          <w:szCs w:val="24"/>
        </w:rPr>
        <w:t>Droździel</w:t>
      </w:r>
      <w:proofErr w:type="spellEnd"/>
      <w:r w:rsidRPr="00954E09">
        <w:rPr>
          <w:rFonts w:ascii="Tahoma" w:hAnsi="Tahoma" w:cs="Tahoma"/>
          <w:sz w:val="24"/>
          <w:szCs w:val="24"/>
        </w:rPr>
        <w:t xml:space="preserve"> </w:t>
      </w:r>
      <w:proofErr w:type="spellStart"/>
      <w:r w:rsidRPr="00954E09">
        <w:rPr>
          <w:rFonts w:ascii="Tahoma" w:hAnsi="Tahoma" w:cs="Tahoma"/>
          <w:sz w:val="24"/>
          <w:szCs w:val="24"/>
        </w:rPr>
        <w:t>Szykuła</w:t>
      </w:r>
      <w:proofErr w:type="spellEnd"/>
    </w:p>
    <w:p w:rsidR="00F611E1" w:rsidRPr="00954E09" w:rsidRDefault="00F611E1" w:rsidP="0052457E">
      <w:pPr>
        <w:spacing w:after="0" w:line="23" w:lineRule="atLeast"/>
        <w:jc w:val="both"/>
        <w:rPr>
          <w:rFonts w:ascii="Tahoma" w:hAnsi="Tahoma" w:cs="Tahoma"/>
          <w:sz w:val="24"/>
          <w:szCs w:val="24"/>
        </w:rPr>
      </w:pPr>
      <w:r w:rsidRPr="00954E09">
        <w:rPr>
          <w:rFonts w:ascii="Tahoma" w:hAnsi="Tahoma" w:cs="Tahoma"/>
          <w:sz w:val="24"/>
          <w:szCs w:val="24"/>
        </w:rPr>
        <w:t>z siedzibą: Urząd Gminy Adamów w Adamowie, Adamów 11b, 22-442  Adamów; zwaną dalej „zamawiającym”, a</w:t>
      </w:r>
    </w:p>
    <w:p w:rsidR="00F611E1" w:rsidRPr="00954E09" w:rsidRDefault="00F611E1" w:rsidP="0052457E">
      <w:pPr>
        <w:spacing w:after="0" w:line="23" w:lineRule="atLeast"/>
        <w:jc w:val="both"/>
        <w:rPr>
          <w:rFonts w:ascii="Tahoma" w:hAnsi="Tahoma" w:cs="Tahoma"/>
          <w:sz w:val="24"/>
          <w:szCs w:val="24"/>
        </w:rPr>
      </w:pPr>
      <w:r w:rsidRPr="00954E09">
        <w:rPr>
          <w:rFonts w:ascii="Tahoma" w:hAnsi="Tahoma" w:cs="Tahoma"/>
          <w:sz w:val="24"/>
          <w:szCs w:val="24"/>
        </w:rPr>
        <w:t>_____________________________________________</w:t>
      </w:r>
    </w:p>
    <w:p w:rsidR="00F611E1" w:rsidRPr="00954E09" w:rsidRDefault="00F611E1" w:rsidP="0052457E">
      <w:pPr>
        <w:spacing w:after="0" w:line="23" w:lineRule="atLeast"/>
        <w:jc w:val="both"/>
        <w:rPr>
          <w:rFonts w:ascii="Tahoma" w:hAnsi="Tahoma" w:cs="Tahoma"/>
          <w:sz w:val="24"/>
          <w:szCs w:val="24"/>
        </w:rPr>
      </w:pPr>
      <w:r w:rsidRPr="00954E09">
        <w:rPr>
          <w:rFonts w:ascii="Tahoma" w:hAnsi="Tahoma" w:cs="Tahoma"/>
          <w:sz w:val="24"/>
          <w:szCs w:val="24"/>
        </w:rPr>
        <w:t>Zwany dalej ,,Projektantem” który, prowadzi działalność gospodarczą jako____________________, posiadającą numer NIP _______________oraz jest wpisany do rejestru _________________, reprezentowanym przez ________________________________ ,</w:t>
      </w:r>
    </w:p>
    <w:p w:rsidR="00F611E1" w:rsidRPr="00954E09" w:rsidRDefault="00F611E1" w:rsidP="0052457E">
      <w:pPr>
        <w:spacing w:after="0" w:line="23" w:lineRule="atLeast"/>
        <w:jc w:val="both"/>
        <w:rPr>
          <w:rFonts w:ascii="Tahoma" w:eastAsia="Calibri" w:hAnsi="Tahoma" w:cs="Tahoma"/>
          <w:sz w:val="24"/>
          <w:szCs w:val="24"/>
          <w:lang w:eastAsia="en-US"/>
        </w:rPr>
      </w:pPr>
      <w:r w:rsidRPr="00954E09">
        <w:rPr>
          <w:rFonts w:ascii="Tahoma" w:hAnsi="Tahoma" w:cs="Tahoma"/>
          <w:sz w:val="24"/>
          <w:szCs w:val="24"/>
        </w:rPr>
        <w:t xml:space="preserve">Lub Panem/Panią ______________________________________________________, zam. _________________________________, NIP ________________________, </w:t>
      </w:r>
      <w:r w:rsidRPr="00954E09">
        <w:rPr>
          <w:rFonts w:ascii="Tahoma" w:eastAsia="Calibri" w:hAnsi="Tahoma" w:cs="Tahoma"/>
          <w:sz w:val="24"/>
          <w:szCs w:val="24"/>
          <w:lang w:eastAsia="en-US"/>
        </w:rPr>
        <w:t>dalej „</w:t>
      </w:r>
      <w:r w:rsidRPr="00954E09">
        <w:rPr>
          <w:rFonts w:ascii="Tahoma" w:eastAsia="Calibri" w:hAnsi="Tahoma" w:cs="Tahoma"/>
          <w:b/>
          <w:sz w:val="24"/>
          <w:szCs w:val="24"/>
          <w:lang w:eastAsia="en-US"/>
        </w:rPr>
        <w:t>Wykonawcą lub Projektantem</w:t>
      </w:r>
      <w:r w:rsidRPr="00954E09">
        <w:rPr>
          <w:rFonts w:ascii="Tahoma" w:eastAsia="Calibri" w:hAnsi="Tahoma" w:cs="Tahoma"/>
          <w:sz w:val="24"/>
          <w:szCs w:val="24"/>
          <w:lang w:eastAsia="en-US"/>
        </w:rPr>
        <w:t>”, łącznie zwanymi „</w:t>
      </w:r>
      <w:r w:rsidRPr="00954E09">
        <w:rPr>
          <w:rFonts w:ascii="Tahoma" w:eastAsia="Calibri" w:hAnsi="Tahoma" w:cs="Tahoma"/>
          <w:b/>
          <w:sz w:val="24"/>
          <w:szCs w:val="24"/>
          <w:lang w:eastAsia="en-US"/>
        </w:rPr>
        <w:t>Stronami</w:t>
      </w:r>
      <w:r w:rsidRPr="00954E09">
        <w:rPr>
          <w:rFonts w:ascii="Tahoma" w:eastAsia="Calibri" w:hAnsi="Tahoma" w:cs="Tahoma"/>
          <w:sz w:val="24"/>
          <w:szCs w:val="24"/>
          <w:lang w:eastAsia="en-US"/>
        </w:rPr>
        <w:t>”, a odrębnie „</w:t>
      </w:r>
      <w:r w:rsidRPr="00954E09">
        <w:rPr>
          <w:rFonts w:ascii="Tahoma" w:eastAsia="Calibri" w:hAnsi="Tahoma" w:cs="Tahoma"/>
          <w:b/>
          <w:sz w:val="24"/>
          <w:szCs w:val="24"/>
          <w:lang w:eastAsia="en-US"/>
        </w:rPr>
        <w:t>Stroną</w:t>
      </w:r>
      <w:r w:rsidRPr="00954E09">
        <w:rPr>
          <w:rFonts w:ascii="Tahoma" w:eastAsia="Calibri" w:hAnsi="Tahoma" w:cs="Tahoma"/>
          <w:sz w:val="24"/>
          <w:szCs w:val="24"/>
          <w:lang w:eastAsia="en-US"/>
        </w:rPr>
        <w:t>”.</w:t>
      </w:r>
    </w:p>
    <w:p w:rsidR="0052457E" w:rsidRDefault="00F611E1" w:rsidP="0052457E">
      <w:pPr>
        <w:spacing w:after="0"/>
        <w:jc w:val="both"/>
        <w:rPr>
          <w:rFonts w:ascii="Tahoma" w:hAnsi="Tahoma" w:cs="Tahoma"/>
          <w:sz w:val="24"/>
          <w:szCs w:val="24"/>
        </w:rPr>
      </w:pPr>
      <w:r w:rsidRPr="00954E09">
        <w:rPr>
          <w:rFonts w:ascii="Tahoma" w:eastAsia="Calibri" w:hAnsi="Tahoma" w:cs="Tahoma"/>
          <w:sz w:val="24"/>
          <w:szCs w:val="24"/>
          <w:lang w:eastAsia="en-US"/>
        </w:rPr>
        <w:t xml:space="preserve">Zważywszy, że Zamawiający, w wyniku przeprowadzonego postępowania o udzielenie zamówienia publicznego w trybie </w:t>
      </w:r>
      <w:r w:rsidRPr="00954E09">
        <w:rPr>
          <w:rFonts w:ascii="Tahoma" w:hAnsi="Tahoma" w:cs="Tahoma"/>
          <w:sz w:val="24"/>
          <w:szCs w:val="24"/>
        </w:rPr>
        <w:t>postępowania prowadzonego w oparciu o Regulamin udzielania przez Gminę Adamów, zamówień o wartości szacunkowej nie przekraczającej równowartości kwoty 30 000 euro</w:t>
      </w:r>
      <w:r w:rsidRPr="00954E09">
        <w:rPr>
          <w:rFonts w:ascii="Tahoma" w:eastAsia="Calibri" w:hAnsi="Tahoma" w:cs="Tahoma"/>
          <w:sz w:val="24"/>
          <w:szCs w:val="24"/>
          <w:lang w:eastAsia="en-US"/>
        </w:rPr>
        <w:t xml:space="preserve">, w zakresie </w:t>
      </w:r>
      <w:r w:rsidRPr="00954E09">
        <w:rPr>
          <w:rFonts w:ascii="Tahoma" w:hAnsi="Tahoma" w:cs="Tahoma"/>
          <w:sz w:val="24"/>
          <w:szCs w:val="24"/>
        </w:rPr>
        <w:t>z wykonania proje</w:t>
      </w:r>
      <w:r w:rsidR="0052457E">
        <w:rPr>
          <w:rFonts w:ascii="Tahoma" w:hAnsi="Tahoma" w:cs="Tahoma"/>
          <w:sz w:val="24"/>
          <w:szCs w:val="24"/>
        </w:rPr>
        <w:t xml:space="preserve">ktu techniczno-wykonawczego dla - ,,Termomodernizacja świetlicy wiejskiej w m. Adamów” </w:t>
      </w:r>
      <w:r w:rsidR="004F74E2">
        <w:rPr>
          <w:rFonts w:ascii="Tahoma" w:hAnsi="Tahoma" w:cs="Tahoma"/>
          <w:sz w:val="24"/>
          <w:szCs w:val="24"/>
        </w:rPr>
        <w:t>.</w:t>
      </w:r>
    </w:p>
    <w:p w:rsidR="00F611E1" w:rsidRPr="00954E09" w:rsidRDefault="00F611E1" w:rsidP="0052457E">
      <w:pPr>
        <w:spacing w:after="0" w:line="23" w:lineRule="atLeast"/>
        <w:ind w:left="9"/>
        <w:jc w:val="both"/>
        <w:rPr>
          <w:rFonts w:ascii="Tahoma" w:hAnsi="Tahoma" w:cs="Tahoma"/>
          <w:sz w:val="24"/>
          <w:szCs w:val="24"/>
        </w:rPr>
      </w:pPr>
    </w:p>
    <w:p w:rsidR="00135658" w:rsidRPr="00954E09" w:rsidRDefault="003E22E4" w:rsidP="0052457E">
      <w:pPr>
        <w:spacing w:after="0" w:line="23" w:lineRule="atLeast"/>
        <w:ind w:left="9"/>
        <w:jc w:val="both"/>
        <w:rPr>
          <w:rFonts w:ascii="Tahoma" w:hAnsi="Tahoma" w:cs="Tahoma"/>
          <w:sz w:val="24"/>
          <w:szCs w:val="24"/>
        </w:rPr>
      </w:pPr>
      <w:r w:rsidRPr="00954E09">
        <w:rPr>
          <w:rFonts w:ascii="Tahoma" w:hAnsi="Tahoma" w:cs="Tahoma"/>
          <w:sz w:val="24"/>
          <w:szCs w:val="24"/>
        </w:rPr>
        <w:t xml:space="preserve">Strony zawierają umowę o następującej treści: </w:t>
      </w:r>
    </w:p>
    <w:p w:rsidR="0052457E" w:rsidRDefault="0052457E" w:rsidP="0052457E">
      <w:pPr>
        <w:spacing w:after="0" w:line="23" w:lineRule="atLeast"/>
        <w:ind w:right="58"/>
        <w:jc w:val="both"/>
        <w:rPr>
          <w:rFonts w:ascii="Tahoma" w:hAnsi="Tahoma" w:cs="Tahoma"/>
          <w:b/>
          <w:sz w:val="24"/>
          <w:szCs w:val="24"/>
        </w:rPr>
      </w:pPr>
    </w:p>
    <w:p w:rsidR="00135658" w:rsidRPr="00954E09" w:rsidRDefault="003E22E4" w:rsidP="0052457E">
      <w:pPr>
        <w:spacing w:after="0" w:line="23" w:lineRule="atLeast"/>
        <w:ind w:right="58"/>
        <w:jc w:val="both"/>
        <w:rPr>
          <w:rFonts w:ascii="Tahoma" w:hAnsi="Tahoma" w:cs="Tahoma"/>
          <w:sz w:val="24"/>
          <w:szCs w:val="24"/>
        </w:rPr>
      </w:pPr>
      <w:r w:rsidRPr="00954E09">
        <w:rPr>
          <w:rFonts w:ascii="Tahoma" w:hAnsi="Tahoma" w:cs="Tahoma"/>
          <w:b/>
          <w:sz w:val="24"/>
          <w:szCs w:val="24"/>
        </w:rPr>
        <w:t xml:space="preserve">§1. </w:t>
      </w:r>
    </w:p>
    <w:p w:rsidR="00135658" w:rsidRPr="0052457E" w:rsidRDefault="006427B9" w:rsidP="0052457E">
      <w:pPr>
        <w:spacing w:after="0" w:line="23" w:lineRule="atLeast"/>
        <w:ind w:left="0" w:firstLine="0"/>
        <w:jc w:val="both"/>
        <w:rPr>
          <w:rFonts w:ascii="Tahoma" w:hAnsi="Tahoma" w:cs="Tahoma"/>
          <w:b/>
          <w:sz w:val="24"/>
          <w:szCs w:val="24"/>
        </w:rPr>
      </w:pPr>
      <w:r w:rsidRPr="0052457E">
        <w:rPr>
          <w:rFonts w:ascii="Tahoma" w:hAnsi="Tahoma" w:cs="Tahoma"/>
          <w:b/>
          <w:sz w:val="24"/>
          <w:szCs w:val="24"/>
        </w:rPr>
        <w:t>Zakres umowy</w:t>
      </w:r>
    </w:p>
    <w:p w:rsidR="00F611E1" w:rsidRPr="0052457E" w:rsidRDefault="00F611E1" w:rsidP="003F58B0">
      <w:pPr>
        <w:pStyle w:val="Akapitzlist"/>
        <w:numPr>
          <w:ilvl w:val="0"/>
          <w:numId w:val="17"/>
        </w:numPr>
        <w:tabs>
          <w:tab w:val="left" w:pos="284"/>
        </w:tabs>
        <w:spacing w:after="0" w:line="23" w:lineRule="atLeast"/>
        <w:ind w:left="284" w:firstLine="0"/>
        <w:jc w:val="both"/>
        <w:rPr>
          <w:rFonts w:ascii="Tahoma" w:hAnsi="Tahoma" w:cs="Tahoma"/>
          <w:sz w:val="24"/>
          <w:szCs w:val="24"/>
        </w:rPr>
      </w:pPr>
      <w:r w:rsidRPr="0052457E">
        <w:rPr>
          <w:rFonts w:ascii="Tahoma" w:hAnsi="Tahoma" w:cs="Tahoma"/>
          <w:sz w:val="24"/>
          <w:szCs w:val="24"/>
        </w:rPr>
        <w:t>Zamawiający zleca a projektant przyjmuje do wykonania dokumentacj</w:t>
      </w:r>
      <w:r w:rsidR="003E22E4" w:rsidRPr="0052457E">
        <w:rPr>
          <w:rFonts w:ascii="Tahoma" w:hAnsi="Tahoma" w:cs="Tahoma"/>
          <w:sz w:val="24"/>
          <w:szCs w:val="24"/>
        </w:rPr>
        <w:t xml:space="preserve">ę projektową </w:t>
      </w:r>
      <w:r w:rsidRPr="0052457E">
        <w:rPr>
          <w:rFonts w:ascii="Tahoma" w:hAnsi="Tahoma" w:cs="Tahoma"/>
          <w:sz w:val="24"/>
          <w:szCs w:val="24"/>
        </w:rPr>
        <w:t>obejmującą:</w:t>
      </w:r>
    </w:p>
    <w:p w:rsidR="00F611E1" w:rsidRPr="00954E09" w:rsidRDefault="00F611E1" w:rsidP="003F58B0">
      <w:pPr>
        <w:spacing w:after="0" w:line="23" w:lineRule="atLeast"/>
        <w:ind w:left="284" w:firstLine="0"/>
        <w:jc w:val="both"/>
        <w:rPr>
          <w:rFonts w:ascii="Tahoma" w:hAnsi="Tahoma" w:cs="Tahoma"/>
          <w:bCs/>
          <w:sz w:val="24"/>
          <w:szCs w:val="24"/>
          <w:shd w:val="clear" w:color="auto" w:fill="FFFFFF"/>
        </w:rPr>
      </w:pPr>
      <w:r w:rsidRPr="00954E09">
        <w:rPr>
          <w:rFonts w:ascii="Tahoma" w:hAnsi="Tahoma" w:cs="Tahoma"/>
          <w:sz w:val="24"/>
          <w:szCs w:val="24"/>
        </w:rPr>
        <w:t xml:space="preserve">a)wspólny Słownik Zamówień: CPV </w:t>
      </w:r>
      <w:r w:rsidRPr="00954E09">
        <w:rPr>
          <w:rFonts w:ascii="Tahoma" w:hAnsi="Tahoma" w:cs="Tahoma"/>
          <w:b/>
          <w:bCs/>
          <w:color w:val="414042"/>
          <w:sz w:val="24"/>
          <w:szCs w:val="24"/>
          <w:shd w:val="clear" w:color="auto" w:fill="FFFFFF"/>
        </w:rPr>
        <w:t>71322000-1</w:t>
      </w:r>
      <w:r w:rsidRPr="00954E09">
        <w:rPr>
          <w:rStyle w:val="apple-converted-space"/>
          <w:rFonts w:ascii="Tahoma" w:hAnsi="Tahoma" w:cs="Tahoma"/>
          <w:b/>
          <w:bCs/>
          <w:color w:val="414042"/>
          <w:sz w:val="24"/>
          <w:szCs w:val="24"/>
          <w:shd w:val="clear" w:color="auto" w:fill="FFFFFF"/>
        </w:rPr>
        <w:t> </w:t>
      </w:r>
      <w:r w:rsidRPr="00954E09">
        <w:rPr>
          <w:rFonts w:ascii="Tahoma" w:hAnsi="Tahoma" w:cs="Tahoma"/>
          <w:color w:val="414042"/>
          <w:sz w:val="24"/>
          <w:szCs w:val="24"/>
          <w:shd w:val="clear" w:color="auto" w:fill="FFFFFF"/>
        </w:rPr>
        <w:t>-</w:t>
      </w:r>
      <w:r w:rsidRPr="00954E09">
        <w:rPr>
          <w:rStyle w:val="apple-converted-space"/>
          <w:rFonts w:ascii="Tahoma" w:hAnsi="Tahoma" w:cs="Tahoma"/>
          <w:color w:val="414042"/>
          <w:sz w:val="24"/>
          <w:szCs w:val="24"/>
          <w:shd w:val="clear" w:color="auto" w:fill="FFFFFF"/>
        </w:rPr>
        <w:t> </w:t>
      </w:r>
      <w:r w:rsidRPr="00954E09">
        <w:rPr>
          <w:rFonts w:ascii="Tahoma" w:hAnsi="Tahoma" w:cs="Tahoma"/>
          <w:sz w:val="24"/>
          <w:szCs w:val="24"/>
          <w:shd w:val="clear" w:color="auto" w:fill="FFFFFF"/>
        </w:rPr>
        <w:t>Usługi inżynierii projektowej w zakresie inżynierii lądowej i wodnej</w:t>
      </w:r>
    </w:p>
    <w:p w:rsidR="0052457E" w:rsidRDefault="0052457E" w:rsidP="003F58B0">
      <w:pPr>
        <w:pStyle w:val="Akapitzlist"/>
        <w:widowControl w:val="0"/>
        <w:autoSpaceDE w:val="0"/>
        <w:autoSpaceDN w:val="0"/>
        <w:adjustRightInd w:val="0"/>
        <w:spacing w:after="0" w:line="23" w:lineRule="atLeast"/>
        <w:ind w:left="284" w:firstLine="0"/>
        <w:jc w:val="both"/>
        <w:rPr>
          <w:rFonts w:ascii="Tahoma" w:hAnsi="Tahoma" w:cs="Tahoma"/>
          <w:bCs/>
          <w:sz w:val="24"/>
          <w:szCs w:val="24"/>
          <w:shd w:val="clear" w:color="auto" w:fill="FFFFFF"/>
        </w:rPr>
      </w:pPr>
    </w:p>
    <w:p w:rsidR="00135658" w:rsidRPr="00954E09" w:rsidRDefault="0043696F" w:rsidP="003F58B0">
      <w:pPr>
        <w:pStyle w:val="Akapitzlist"/>
        <w:widowControl w:val="0"/>
        <w:autoSpaceDE w:val="0"/>
        <w:autoSpaceDN w:val="0"/>
        <w:adjustRightInd w:val="0"/>
        <w:spacing w:after="0" w:line="23" w:lineRule="atLeast"/>
        <w:ind w:left="284" w:firstLine="0"/>
        <w:jc w:val="both"/>
        <w:rPr>
          <w:rFonts w:ascii="Tahoma" w:hAnsi="Tahoma" w:cs="Tahoma"/>
          <w:sz w:val="24"/>
          <w:szCs w:val="24"/>
        </w:rPr>
      </w:pPr>
      <w:r w:rsidRPr="00954E09">
        <w:rPr>
          <w:rFonts w:ascii="Tahoma" w:hAnsi="Tahoma" w:cs="Tahoma"/>
          <w:bCs/>
          <w:sz w:val="24"/>
          <w:szCs w:val="24"/>
          <w:shd w:val="clear" w:color="auto" w:fill="FFFFFF"/>
        </w:rPr>
        <w:t xml:space="preserve">b)zakres opracowania związany jest z wykonaniem </w:t>
      </w:r>
      <w:r w:rsidRPr="00954E09">
        <w:rPr>
          <w:rFonts w:ascii="Tahoma" w:hAnsi="Tahoma" w:cs="Tahoma"/>
          <w:sz w:val="24"/>
          <w:szCs w:val="24"/>
        </w:rPr>
        <w:t xml:space="preserve">,,Termomodernizacja świetlicy wiejskiej w m. Adamów” </w:t>
      </w:r>
      <w:r w:rsidR="004F74E2">
        <w:rPr>
          <w:rFonts w:ascii="Tahoma" w:hAnsi="Tahoma" w:cs="Tahoma"/>
          <w:sz w:val="24"/>
          <w:szCs w:val="24"/>
        </w:rPr>
        <w:t>–</w:t>
      </w:r>
      <w:r w:rsidRPr="00954E09">
        <w:rPr>
          <w:rFonts w:ascii="Tahoma" w:hAnsi="Tahoma" w:cs="Tahoma"/>
          <w:sz w:val="24"/>
          <w:szCs w:val="24"/>
        </w:rPr>
        <w:t xml:space="preserve"> </w:t>
      </w:r>
      <w:r w:rsidR="004F74E2">
        <w:rPr>
          <w:rFonts w:ascii="Tahoma" w:hAnsi="Tahoma" w:cs="Tahoma"/>
          <w:sz w:val="24"/>
          <w:szCs w:val="24"/>
        </w:rPr>
        <w:t xml:space="preserve">w zakresie </w:t>
      </w:r>
      <w:r w:rsidRPr="00954E09">
        <w:rPr>
          <w:rFonts w:ascii="Tahoma" w:hAnsi="Tahoma" w:cs="Tahoma"/>
          <w:sz w:val="24"/>
          <w:szCs w:val="24"/>
        </w:rPr>
        <w:t xml:space="preserve"> wykonani</w:t>
      </w:r>
      <w:r w:rsidR="004F74E2">
        <w:rPr>
          <w:rFonts w:ascii="Tahoma" w:hAnsi="Tahoma" w:cs="Tahoma"/>
          <w:sz w:val="24"/>
          <w:szCs w:val="24"/>
        </w:rPr>
        <w:t>a</w:t>
      </w:r>
      <w:r w:rsidRPr="00954E09">
        <w:rPr>
          <w:rFonts w:ascii="Tahoma" w:hAnsi="Tahoma" w:cs="Tahoma"/>
          <w:sz w:val="24"/>
          <w:szCs w:val="24"/>
        </w:rPr>
        <w:t xml:space="preserve"> projektu</w:t>
      </w:r>
      <w:bookmarkStart w:id="0" w:name="_GoBack"/>
      <w:bookmarkEnd w:id="0"/>
      <w:r w:rsidR="003E22E4" w:rsidRPr="00954E09">
        <w:rPr>
          <w:rFonts w:ascii="Tahoma" w:hAnsi="Tahoma" w:cs="Tahoma"/>
          <w:sz w:val="24"/>
          <w:szCs w:val="24"/>
        </w:rPr>
        <w:t xml:space="preserve">, obejmującą: </w:t>
      </w:r>
    </w:p>
    <w:p w:rsidR="0052457E" w:rsidRDefault="0052457E" w:rsidP="003F58B0">
      <w:pPr>
        <w:tabs>
          <w:tab w:val="left" w:pos="2552"/>
        </w:tabs>
        <w:spacing w:after="0" w:line="23" w:lineRule="atLeast"/>
        <w:ind w:left="284" w:firstLine="0"/>
        <w:jc w:val="both"/>
        <w:rPr>
          <w:rFonts w:ascii="Tahoma" w:hAnsi="Tahoma" w:cs="Tahoma"/>
          <w:bCs/>
          <w:sz w:val="24"/>
          <w:szCs w:val="24"/>
          <w:shd w:val="clear" w:color="auto" w:fill="FFFFFF"/>
        </w:rPr>
      </w:pPr>
    </w:p>
    <w:p w:rsidR="0043696F" w:rsidRPr="00954E09" w:rsidRDefault="006427B9" w:rsidP="003F58B0">
      <w:pPr>
        <w:tabs>
          <w:tab w:val="left" w:pos="2552"/>
        </w:tabs>
        <w:spacing w:after="0" w:line="23" w:lineRule="atLeast"/>
        <w:ind w:left="284" w:firstLine="0"/>
        <w:jc w:val="both"/>
        <w:rPr>
          <w:rFonts w:ascii="Tahoma" w:hAnsi="Tahoma" w:cs="Tahoma"/>
          <w:bCs/>
          <w:sz w:val="24"/>
          <w:szCs w:val="24"/>
          <w:shd w:val="clear" w:color="auto" w:fill="FFFFFF"/>
        </w:rPr>
      </w:pPr>
      <w:r>
        <w:rPr>
          <w:rFonts w:ascii="Tahoma" w:hAnsi="Tahoma" w:cs="Tahoma"/>
          <w:bCs/>
          <w:sz w:val="24"/>
          <w:szCs w:val="24"/>
          <w:shd w:val="clear" w:color="auto" w:fill="FFFFFF"/>
        </w:rPr>
        <w:t>c</w:t>
      </w:r>
      <w:r w:rsidR="0043696F" w:rsidRPr="00954E09">
        <w:rPr>
          <w:rFonts w:ascii="Tahoma" w:hAnsi="Tahoma" w:cs="Tahoma"/>
          <w:bCs/>
          <w:sz w:val="24"/>
          <w:szCs w:val="24"/>
          <w:shd w:val="clear" w:color="auto" w:fill="FFFFFF"/>
        </w:rPr>
        <w:t>)zakres opracowania;</w:t>
      </w:r>
    </w:p>
    <w:p w:rsidR="0043696F" w:rsidRPr="00954E09" w:rsidRDefault="0043696F"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Powyższe Wykonawca wykona zgodne z zasadami opartymi na:</w:t>
      </w:r>
    </w:p>
    <w:p w:rsidR="0043696F" w:rsidRPr="00954E09" w:rsidRDefault="0043696F" w:rsidP="003F58B0">
      <w:pPr>
        <w:numPr>
          <w:ilvl w:val="0"/>
          <w:numId w:val="14"/>
        </w:numPr>
        <w:tabs>
          <w:tab w:val="clear" w:pos="720"/>
          <w:tab w:val="num" w:pos="0"/>
          <w:tab w:val="num" w:pos="330"/>
        </w:tabs>
        <w:autoSpaceDE w:val="0"/>
        <w:autoSpaceDN w:val="0"/>
        <w:adjustRightInd w:val="0"/>
        <w:spacing w:after="0" w:line="23" w:lineRule="atLeast"/>
        <w:ind w:left="284" w:firstLine="0"/>
        <w:jc w:val="both"/>
        <w:rPr>
          <w:rFonts w:ascii="Tahoma" w:hAnsi="Tahoma" w:cs="Tahoma"/>
          <w:sz w:val="24"/>
          <w:szCs w:val="24"/>
        </w:rPr>
      </w:pPr>
      <w:r w:rsidRPr="00954E09">
        <w:rPr>
          <w:rFonts w:ascii="Tahoma" w:hAnsi="Tahoma" w:cs="Tahoma"/>
          <w:bCs/>
          <w:sz w:val="24"/>
          <w:szCs w:val="24"/>
        </w:rPr>
        <w:t xml:space="preserve">Ustawa </w:t>
      </w:r>
      <w:r w:rsidRPr="00954E09">
        <w:rPr>
          <w:rFonts w:ascii="Tahoma" w:hAnsi="Tahoma" w:cs="Tahoma"/>
          <w:sz w:val="24"/>
          <w:szCs w:val="24"/>
        </w:rPr>
        <w:t xml:space="preserve">z dnia 7 lipca 1994 r. (Dz.U. 2013.1409 j.t.) </w:t>
      </w:r>
      <w:r w:rsidRPr="00954E09">
        <w:rPr>
          <w:rFonts w:ascii="Tahoma" w:hAnsi="Tahoma" w:cs="Tahoma"/>
          <w:bCs/>
          <w:sz w:val="24"/>
          <w:szCs w:val="24"/>
        </w:rPr>
        <w:t xml:space="preserve">Prawo budowlane </w:t>
      </w:r>
    </w:p>
    <w:p w:rsidR="0043696F" w:rsidRPr="00954E09" w:rsidRDefault="0043696F" w:rsidP="003F58B0">
      <w:pPr>
        <w:numPr>
          <w:ilvl w:val="0"/>
          <w:numId w:val="14"/>
        </w:numPr>
        <w:tabs>
          <w:tab w:val="clear" w:pos="720"/>
          <w:tab w:val="num" w:pos="0"/>
          <w:tab w:val="num" w:pos="330"/>
        </w:tabs>
        <w:autoSpaceDE w:val="0"/>
        <w:autoSpaceDN w:val="0"/>
        <w:adjustRightInd w:val="0"/>
        <w:spacing w:after="0" w:line="23" w:lineRule="atLeast"/>
        <w:ind w:left="284" w:firstLine="0"/>
        <w:jc w:val="both"/>
        <w:rPr>
          <w:rFonts w:ascii="Tahoma" w:hAnsi="Tahoma" w:cs="Tahoma"/>
          <w:sz w:val="24"/>
          <w:szCs w:val="24"/>
        </w:rPr>
      </w:pPr>
      <w:r w:rsidRPr="00954E09">
        <w:rPr>
          <w:rFonts w:ascii="Tahoma" w:hAnsi="Tahoma" w:cs="Tahoma"/>
          <w:bCs/>
          <w:sz w:val="24"/>
          <w:szCs w:val="24"/>
        </w:rPr>
        <w:t xml:space="preserve">Rozporządzenie Ministra Infrastruktury z dnia 18 maja 2004 r. (Dz.U. Nr 130, poz. 1389) w sprawie określenia metod i podstaw sporządzania kosztorysu inwestorskiego, obliczania planowanych kosztów prac projektowych oraz planowanych kosztów robót budowlanych określonych w programie funkcjonalno-użytkowym </w:t>
      </w:r>
    </w:p>
    <w:p w:rsidR="0043696F" w:rsidRPr="00954E09" w:rsidRDefault="0043696F" w:rsidP="003F58B0">
      <w:pPr>
        <w:numPr>
          <w:ilvl w:val="0"/>
          <w:numId w:val="14"/>
        </w:numPr>
        <w:tabs>
          <w:tab w:val="clear" w:pos="720"/>
          <w:tab w:val="num" w:pos="0"/>
          <w:tab w:val="num" w:pos="330"/>
        </w:tabs>
        <w:autoSpaceDE w:val="0"/>
        <w:autoSpaceDN w:val="0"/>
        <w:adjustRightInd w:val="0"/>
        <w:spacing w:after="0" w:line="23" w:lineRule="atLeast"/>
        <w:ind w:left="284" w:firstLine="0"/>
        <w:jc w:val="both"/>
        <w:rPr>
          <w:rFonts w:ascii="Tahoma" w:hAnsi="Tahoma" w:cs="Tahoma"/>
          <w:sz w:val="24"/>
          <w:szCs w:val="24"/>
        </w:rPr>
      </w:pPr>
      <w:r w:rsidRPr="00954E09">
        <w:rPr>
          <w:rFonts w:ascii="Tahoma" w:hAnsi="Tahoma" w:cs="Tahoma"/>
          <w:bCs/>
          <w:sz w:val="24"/>
          <w:szCs w:val="24"/>
        </w:rPr>
        <w:t>Rozporządzenie Ministra Infrastruktury z dnia 2 września 2004 r (Dz.U.2013.1129 j.t.) w sprawie szczegółowego zakresu i formy dokumentacji projektowej, specyfikacji technicznych wykonania i odbioru robót budowlanych oraz programu funkcjonalno-użytkowego</w:t>
      </w:r>
    </w:p>
    <w:p w:rsidR="0043696F" w:rsidRPr="0052457E" w:rsidRDefault="0043696F" w:rsidP="003F58B0">
      <w:pPr>
        <w:numPr>
          <w:ilvl w:val="0"/>
          <w:numId w:val="14"/>
        </w:numPr>
        <w:tabs>
          <w:tab w:val="clear" w:pos="720"/>
          <w:tab w:val="num" w:pos="360"/>
        </w:tabs>
        <w:autoSpaceDE w:val="0"/>
        <w:autoSpaceDN w:val="0"/>
        <w:adjustRightInd w:val="0"/>
        <w:spacing w:after="0" w:line="23" w:lineRule="atLeast"/>
        <w:ind w:left="284" w:firstLine="0"/>
        <w:jc w:val="both"/>
        <w:rPr>
          <w:rFonts w:ascii="Tahoma" w:hAnsi="Tahoma" w:cs="Tahoma"/>
          <w:sz w:val="24"/>
          <w:szCs w:val="24"/>
        </w:rPr>
      </w:pPr>
      <w:r w:rsidRPr="00954E09">
        <w:rPr>
          <w:rFonts w:ascii="Tahoma" w:hAnsi="Tahoma" w:cs="Tahoma"/>
          <w:bCs/>
          <w:sz w:val="24"/>
          <w:szCs w:val="24"/>
        </w:rPr>
        <w:lastRenderedPageBreak/>
        <w:t xml:space="preserve">Rozporządzenie  Ministra Transportu, Budownictwa i Gospodarki Morskiej z dnia 25 kwietnia 2012 r. </w:t>
      </w:r>
      <w:r w:rsidRPr="00954E09">
        <w:rPr>
          <w:rFonts w:ascii="Tahoma" w:hAnsi="Tahoma" w:cs="Tahoma"/>
          <w:sz w:val="24"/>
          <w:szCs w:val="24"/>
        </w:rPr>
        <w:t>(Dz. U. 2012 .1462 ze zm.)</w:t>
      </w:r>
      <w:r w:rsidRPr="00954E09">
        <w:rPr>
          <w:rFonts w:ascii="Tahoma" w:hAnsi="Tahoma" w:cs="Tahoma"/>
          <w:bCs/>
          <w:sz w:val="24"/>
          <w:szCs w:val="24"/>
        </w:rPr>
        <w:t xml:space="preserve"> sprawie szczegółowego zakresu i formy projektu budowlanego </w:t>
      </w:r>
    </w:p>
    <w:p w:rsidR="0052457E" w:rsidRPr="00954E09" w:rsidRDefault="0052457E" w:rsidP="0052457E">
      <w:pPr>
        <w:autoSpaceDE w:val="0"/>
        <w:autoSpaceDN w:val="0"/>
        <w:adjustRightInd w:val="0"/>
        <w:spacing w:after="0" w:line="23" w:lineRule="atLeast"/>
        <w:ind w:left="357" w:firstLine="0"/>
        <w:jc w:val="both"/>
        <w:rPr>
          <w:rFonts w:ascii="Tahoma" w:hAnsi="Tahoma" w:cs="Tahoma"/>
          <w:sz w:val="24"/>
          <w:szCs w:val="24"/>
        </w:rPr>
      </w:pPr>
    </w:p>
    <w:p w:rsidR="0043696F" w:rsidRPr="00954E09" w:rsidRDefault="0052457E" w:rsidP="003F58B0">
      <w:pPr>
        <w:autoSpaceDN w:val="0"/>
        <w:adjustRightInd w:val="0"/>
        <w:spacing w:after="0" w:line="23" w:lineRule="atLeast"/>
        <w:ind w:firstLine="274"/>
        <w:jc w:val="both"/>
        <w:rPr>
          <w:rFonts w:ascii="Tahoma" w:hAnsi="Tahoma" w:cs="Tahoma"/>
          <w:sz w:val="24"/>
          <w:szCs w:val="24"/>
        </w:rPr>
      </w:pPr>
      <w:r>
        <w:rPr>
          <w:rFonts w:ascii="Tahoma" w:hAnsi="Tahoma" w:cs="Tahoma"/>
          <w:sz w:val="24"/>
          <w:szCs w:val="24"/>
        </w:rPr>
        <w:t>II.</w:t>
      </w:r>
      <w:r w:rsidR="0043696F" w:rsidRPr="00954E09">
        <w:rPr>
          <w:rFonts w:ascii="Tahoma" w:hAnsi="Tahoma" w:cs="Tahoma"/>
          <w:sz w:val="24"/>
          <w:szCs w:val="24"/>
        </w:rPr>
        <w:t xml:space="preserve"> </w:t>
      </w:r>
      <w:r>
        <w:rPr>
          <w:rFonts w:ascii="Tahoma" w:hAnsi="Tahoma" w:cs="Tahoma"/>
          <w:sz w:val="24"/>
          <w:szCs w:val="24"/>
        </w:rPr>
        <w:t>W</w:t>
      </w:r>
      <w:r w:rsidR="0043696F" w:rsidRPr="00954E09">
        <w:rPr>
          <w:rFonts w:ascii="Tahoma" w:hAnsi="Tahoma" w:cs="Tahoma"/>
          <w:sz w:val="24"/>
          <w:szCs w:val="24"/>
        </w:rPr>
        <w:t>ytyczne projektowe;</w:t>
      </w:r>
    </w:p>
    <w:p w:rsidR="0043696F" w:rsidRPr="00954E09" w:rsidRDefault="0043696F" w:rsidP="003F58B0">
      <w:pPr>
        <w:pStyle w:val="NormalnyWeb"/>
        <w:spacing w:before="0" w:beforeAutospacing="0" w:after="0" w:line="23" w:lineRule="atLeast"/>
        <w:ind w:left="10" w:firstLine="274"/>
        <w:jc w:val="both"/>
        <w:rPr>
          <w:rFonts w:ascii="Tahoma" w:hAnsi="Tahoma" w:cs="Tahoma"/>
        </w:rPr>
      </w:pPr>
      <w:r w:rsidRPr="00954E09">
        <w:rPr>
          <w:rFonts w:ascii="Tahoma" w:hAnsi="Tahoma" w:cs="Tahoma"/>
        </w:rPr>
        <w:t>Zakres projektu na termomodernizacje budynku OSP Adamów:</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audyt energetyczny</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docieplenie sufitu pietra</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sufit podwieszany piętra</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instalacja ogrzewania parteru / alternatywa gaz, prąd ( skrzynka gazowa na budynku)/</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węzeł sanitarny na parterze plus zbiornik na ścieki</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wymiana podłóg parteru i okładziny schodów</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 xml:space="preserve">docieplenie elewacji </w:t>
      </w:r>
    </w:p>
    <w:p w:rsidR="0043696F" w:rsidRPr="00954E09" w:rsidRDefault="0043696F" w:rsidP="003F58B0">
      <w:pPr>
        <w:pStyle w:val="NormalnyWeb"/>
        <w:numPr>
          <w:ilvl w:val="0"/>
          <w:numId w:val="15"/>
        </w:numPr>
        <w:spacing w:before="0" w:beforeAutospacing="0" w:after="0" w:line="23" w:lineRule="atLeast"/>
        <w:ind w:left="10" w:firstLine="274"/>
        <w:jc w:val="both"/>
        <w:rPr>
          <w:rFonts w:ascii="Tahoma" w:hAnsi="Tahoma" w:cs="Tahoma"/>
        </w:rPr>
      </w:pPr>
      <w:r w:rsidRPr="00954E09">
        <w:rPr>
          <w:rFonts w:ascii="Tahoma" w:hAnsi="Tahoma" w:cs="Tahoma"/>
        </w:rPr>
        <w:t>wymiana okien parteru , drzwi wejściowych zachodnich , brama garażowa</w:t>
      </w:r>
    </w:p>
    <w:p w:rsidR="0043696F" w:rsidRPr="00954E09" w:rsidRDefault="0043696F" w:rsidP="003F58B0">
      <w:pPr>
        <w:pStyle w:val="NormalnyWeb"/>
        <w:numPr>
          <w:ilvl w:val="0"/>
          <w:numId w:val="15"/>
        </w:numPr>
        <w:spacing w:before="0" w:beforeAutospacing="0" w:after="0" w:line="23" w:lineRule="atLeast"/>
        <w:ind w:left="10" w:right="58" w:firstLine="274"/>
        <w:jc w:val="both"/>
        <w:rPr>
          <w:rFonts w:ascii="Tahoma" w:hAnsi="Tahoma" w:cs="Tahoma"/>
        </w:rPr>
      </w:pPr>
      <w:r w:rsidRPr="00954E09">
        <w:rPr>
          <w:rFonts w:ascii="Tahoma" w:hAnsi="Tahoma" w:cs="Tahoma"/>
        </w:rPr>
        <w:t>wymiana orynnowania</w:t>
      </w:r>
    </w:p>
    <w:p w:rsidR="0043696F" w:rsidRPr="00954E09" w:rsidRDefault="0043696F" w:rsidP="003F58B0">
      <w:pPr>
        <w:pStyle w:val="NormalnyWeb"/>
        <w:numPr>
          <w:ilvl w:val="0"/>
          <w:numId w:val="15"/>
        </w:numPr>
        <w:tabs>
          <w:tab w:val="clear" w:pos="720"/>
          <w:tab w:val="num" w:pos="0"/>
        </w:tabs>
        <w:spacing w:before="0" w:beforeAutospacing="0" w:after="0" w:line="23" w:lineRule="atLeast"/>
        <w:ind w:left="10" w:right="58" w:firstLine="274"/>
        <w:jc w:val="both"/>
        <w:rPr>
          <w:rFonts w:ascii="Tahoma" w:hAnsi="Tahoma" w:cs="Tahoma"/>
        </w:rPr>
      </w:pPr>
      <w:r w:rsidRPr="00954E09">
        <w:rPr>
          <w:rFonts w:ascii="Tahoma" w:hAnsi="Tahoma" w:cs="Tahoma"/>
        </w:rPr>
        <w:t>wymiana podbitek</w:t>
      </w:r>
    </w:p>
    <w:p w:rsidR="006427B9" w:rsidRDefault="006427B9" w:rsidP="003F58B0">
      <w:pPr>
        <w:pStyle w:val="NormalnyWeb"/>
        <w:spacing w:before="0" w:beforeAutospacing="0" w:after="0" w:line="23" w:lineRule="atLeast"/>
        <w:ind w:left="10" w:right="58" w:firstLine="142"/>
        <w:jc w:val="both"/>
        <w:rPr>
          <w:rFonts w:ascii="Tahoma" w:hAnsi="Tahoma" w:cs="Tahoma"/>
        </w:rPr>
      </w:pPr>
    </w:p>
    <w:p w:rsidR="0043696F" w:rsidRPr="00954E09" w:rsidRDefault="0052457E" w:rsidP="003F58B0">
      <w:pPr>
        <w:pStyle w:val="NormalnyWeb"/>
        <w:spacing w:before="0" w:beforeAutospacing="0" w:after="0" w:line="23" w:lineRule="atLeast"/>
        <w:ind w:left="10" w:right="58" w:firstLine="274"/>
        <w:jc w:val="both"/>
        <w:rPr>
          <w:rFonts w:ascii="Tahoma" w:hAnsi="Tahoma" w:cs="Tahoma"/>
        </w:rPr>
      </w:pPr>
      <w:r>
        <w:rPr>
          <w:rFonts w:ascii="Tahoma" w:hAnsi="Tahoma" w:cs="Tahoma"/>
        </w:rPr>
        <w:t>III.</w:t>
      </w:r>
      <w:r w:rsidR="0043696F" w:rsidRPr="00954E09">
        <w:rPr>
          <w:rFonts w:ascii="Tahoma" w:hAnsi="Tahoma" w:cs="Tahoma"/>
        </w:rPr>
        <w:t xml:space="preserve"> zakres i kompletność dokumentacji;</w:t>
      </w:r>
    </w:p>
    <w:p w:rsidR="00F84F45" w:rsidRPr="00954E09" w:rsidRDefault="00F84F45" w:rsidP="003F58B0">
      <w:pPr>
        <w:pStyle w:val="Bezodstpw"/>
        <w:spacing w:line="23" w:lineRule="atLeast"/>
        <w:ind w:left="10" w:firstLine="274"/>
        <w:jc w:val="both"/>
        <w:rPr>
          <w:rFonts w:ascii="Tahoma" w:hAnsi="Tahoma" w:cs="Tahoma"/>
        </w:rPr>
      </w:pPr>
      <w:r w:rsidRPr="00954E09">
        <w:rPr>
          <w:rFonts w:ascii="Tahoma" w:hAnsi="Tahoma" w:cs="Tahoma"/>
        </w:rPr>
        <w:t>Zakres prac projektowych obejmuje w szczególności:</w:t>
      </w:r>
    </w:p>
    <w:p w:rsidR="00F84F45" w:rsidRPr="00954E09" w:rsidRDefault="00F84F45" w:rsidP="003F58B0">
      <w:pPr>
        <w:pStyle w:val="Akapitzlist"/>
        <w:spacing w:after="0" w:line="23" w:lineRule="atLeast"/>
        <w:ind w:left="284" w:firstLine="0"/>
        <w:jc w:val="both"/>
        <w:rPr>
          <w:rFonts w:ascii="Tahoma" w:hAnsi="Tahoma" w:cs="Tahoma"/>
          <w:color w:val="FF0000"/>
          <w:sz w:val="24"/>
          <w:szCs w:val="24"/>
        </w:rPr>
      </w:pPr>
      <w:r w:rsidRPr="00954E09">
        <w:rPr>
          <w:rFonts w:ascii="Tahoma" w:hAnsi="Tahoma" w:cs="Tahoma"/>
          <w:sz w:val="24"/>
          <w:szCs w:val="24"/>
        </w:rPr>
        <w:t>a) Inwentaryzację stanu istniejącego</w:t>
      </w:r>
    </w:p>
    <w:p w:rsidR="00F84F45" w:rsidRPr="00954E09" w:rsidRDefault="00F84F45" w:rsidP="003F58B0">
      <w:pPr>
        <w:tabs>
          <w:tab w:val="left" w:pos="426"/>
        </w:tabs>
        <w:spacing w:after="0" w:line="23" w:lineRule="atLeast"/>
        <w:ind w:left="284" w:firstLine="0"/>
        <w:jc w:val="both"/>
        <w:rPr>
          <w:rFonts w:ascii="Tahoma" w:hAnsi="Tahoma" w:cs="Tahoma"/>
          <w:sz w:val="24"/>
          <w:szCs w:val="24"/>
        </w:rPr>
      </w:pPr>
      <w:r w:rsidRPr="00954E09">
        <w:rPr>
          <w:rFonts w:ascii="Tahoma" w:hAnsi="Tahoma" w:cs="Tahoma"/>
          <w:sz w:val="24"/>
          <w:szCs w:val="24"/>
        </w:rPr>
        <w:t xml:space="preserve">b) wykonanie projektu budowlanego z wizualizacją dla wszystkich branż w 5 egz., </w:t>
      </w:r>
    </w:p>
    <w:p w:rsidR="00F84F45" w:rsidRPr="00954E09" w:rsidRDefault="00F84F45" w:rsidP="003F58B0">
      <w:pPr>
        <w:pStyle w:val="NormalnyWeb"/>
        <w:spacing w:before="0" w:beforeAutospacing="0" w:after="0" w:line="23" w:lineRule="atLeast"/>
        <w:ind w:left="284"/>
        <w:jc w:val="both"/>
        <w:rPr>
          <w:rFonts w:ascii="Tahoma" w:hAnsi="Tahoma" w:cs="Tahoma"/>
        </w:rPr>
      </w:pPr>
      <w:r w:rsidRPr="00954E09">
        <w:rPr>
          <w:rFonts w:ascii="Tahoma" w:hAnsi="Tahoma" w:cs="Tahoma"/>
        </w:rPr>
        <w:t xml:space="preserve">c)sporządzenie audytu energetycznego 5 </w:t>
      </w:r>
      <w:proofErr w:type="spellStart"/>
      <w:r w:rsidRPr="00954E09">
        <w:rPr>
          <w:rFonts w:ascii="Tahoma" w:hAnsi="Tahoma" w:cs="Tahoma"/>
        </w:rPr>
        <w:t>egz</w:t>
      </w:r>
      <w:proofErr w:type="spellEnd"/>
    </w:p>
    <w:p w:rsidR="00F84F45" w:rsidRPr="00954E09" w:rsidRDefault="00F84F45" w:rsidP="003F58B0">
      <w:pPr>
        <w:pStyle w:val="Nagwek3"/>
        <w:shd w:val="clear" w:color="auto" w:fill="FFFFFF"/>
        <w:tabs>
          <w:tab w:val="left" w:pos="142"/>
        </w:tabs>
        <w:spacing w:before="0" w:line="23" w:lineRule="atLeast"/>
        <w:ind w:left="284"/>
        <w:jc w:val="both"/>
        <w:rPr>
          <w:rFonts w:ascii="Tahoma" w:hAnsi="Tahoma" w:cs="Tahoma"/>
          <w:b w:val="0"/>
          <w:bCs w:val="0"/>
          <w:color w:val="auto"/>
          <w:sz w:val="24"/>
          <w:szCs w:val="24"/>
        </w:rPr>
      </w:pPr>
      <w:r w:rsidRPr="00954E09">
        <w:rPr>
          <w:rFonts w:ascii="Tahoma" w:hAnsi="Tahoma" w:cs="Tahoma"/>
          <w:b w:val="0"/>
          <w:color w:val="auto"/>
          <w:sz w:val="24"/>
          <w:szCs w:val="24"/>
        </w:rPr>
        <w:t xml:space="preserve">2) wykonanie wszystkich elementów wynikających z zapisów </w:t>
      </w:r>
      <w:r w:rsidRPr="00954E09">
        <w:rPr>
          <w:rFonts w:ascii="Tahoma" w:eastAsia="Times New Roman" w:hAnsi="Tahoma" w:cs="Tahoma"/>
          <w:b w:val="0"/>
          <w:bCs w:val="0"/>
          <w:color w:val="auto"/>
          <w:sz w:val="24"/>
          <w:szCs w:val="24"/>
          <w:lang w:eastAsia="pl-PL"/>
        </w:rPr>
        <w:t xml:space="preserve">Ustawy </w:t>
      </w:r>
      <w:r w:rsidRPr="00954E09">
        <w:rPr>
          <w:rFonts w:ascii="Tahoma" w:eastAsia="Times New Roman" w:hAnsi="Tahoma" w:cs="Tahoma"/>
          <w:b w:val="0"/>
          <w:color w:val="auto"/>
          <w:sz w:val="24"/>
          <w:szCs w:val="24"/>
          <w:lang w:eastAsia="pl-PL"/>
        </w:rPr>
        <w:t xml:space="preserve">z dnia 3 października 2008 r o udostępnianiu informacji o środowisku i jego ochronie, udziale społeczeństwa w ochronie środowiska oraz o ocenach oddziaływania na środowisko </w:t>
      </w:r>
      <w:r w:rsidRPr="00954E09">
        <w:rPr>
          <w:rFonts w:ascii="Tahoma" w:eastAsia="Times New Roman" w:hAnsi="Tahoma" w:cs="Tahoma"/>
          <w:b w:val="0"/>
          <w:bCs w:val="0"/>
          <w:color w:val="auto"/>
          <w:sz w:val="24"/>
          <w:szCs w:val="24"/>
          <w:lang w:eastAsia="pl-PL"/>
        </w:rPr>
        <w:t xml:space="preserve">(Dz.U. </w:t>
      </w:r>
      <w:r w:rsidRPr="00954E09">
        <w:rPr>
          <w:rFonts w:ascii="Tahoma" w:hAnsi="Tahoma" w:cs="Tahoma"/>
          <w:b w:val="0"/>
          <w:bCs w:val="0"/>
          <w:color w:val="auto"/>
          <w:sz w:val="24"/>
          <w:szCs w:val="24"/>
        </w:rPr>
        <w:t>Dz.U.2016.353 j.t ze zm.) z uwzględnianiem szczególnym wymagań zapisów Art.74 i wykonanie niezbędnych czynności prowadzących do uzyskania pozwolenia na budowę,</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3) wykonanie przedmiarów robót 5 egz.,</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4) wykonanie kosztorysów inwestorskich wraz ze zbiorczym zestawieniem kosztów 5 egz.,</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5) wykonanie Specyfikacji Technicznej Wykonania i Odbioru Robót Budowlanych 5 egz.,</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6) wykonanie innych opracowań niezbędnych do realizacji robót i zatwierdzenia Dokumentacji  5 egz., w tym:</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 rozwiązanie wszystkich kolizji z istniejącym uzbrojeniem terenu,</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 zabezpieczenie terenu w rejonie prowadzenia robót,</w:t>
      </w:r>
    </w:p>
    <w:p w:rsidR="00F84F45" w:rsidRPr="00954E09" w:rsidRDefault="00F84F45" w:rsidP="003F58B0">
      <w:pPr>
        <w:pStyle w:val="Akapitzlist"/>
        <w:tabs>
          <w:tab w:val="left" w:pos="0"/>
        </w:tabs>
        <w:spacing w:after="0" w:line="23" w:lineRule="atLeast"/>
        <w:ind w:left="284" w:firstLine="0"/>
        <w:jc w:val="both"/>
        <w:rPr>
          <w:rFonts w:ascii="Tahoma" w:hAnsi="Tahoma" w:cs="Tahoma"/>
          <w:sz w:val="24"/>
          <w:szCs w:val="24"/>
        </w:rPr>
      </w:pPr>
      <w:r w:rsidRPr="00954E09">
        <w:rPr>
          <w:rFonts w:ascii="Tahoma" w:hAnsi="Tahoma" w:cs="Tahoma"/>
          <w:sz w:val="24"/>
          <w:szCs w:val="24"/>
        </w:rPr>
        <w:t>7) Opracowanie niezbędnych materiałów do uzyskania zgłoszenia lub pozwolenia na budowę.</w:t>
      </w:r>
    </w:p>
    <w:p w:rsidR="00F84F45" w:rsidRPr="00954E09" w:rsidRDefault="00F84F45" w:rsidP="0052457E">
      <w:pPr>
        <w:pStyle w:val="Akapitzlist"/>
        <w:tabs>
          <w:tab w:val="left" w:pos="0"/>
        </w:tabs>
        <w:spacing w:after="0" w:line="23" w:lineRule="atLeast"/>
        <w:ind w:left="0"/>
        <w:jc w:val="both"/>
        <w:rPr>
          <w:rFonts w:ascii="Tahoma" w:hAnsi="Tahoma" w:cs="Tahoma"/>
          <w:sz w:val="24"/>
          <w:szCs w:val="24"/>
        </w:rPr>
      </w:pPr>
    </w:p>
    <w:p w:rsidR="00F84F45" w:rsidRPr="00954E09" w:rsidRDefault="0052457E" w:rsidP="003F58B0">
      <w:pPr>
        <w:spacing w:after="0" w:line="23" w:lineRule="atLeast"/>
        <w:ind w:left="284" w:firstLine="0"/>
        <w:jc w:val="both"/>
        <w:rPr>
          <w:rFonts w:ascii="Tahoma" w:hAnsi="Tahoma" w:cs="Tahoma"/>
          <w:sz w:val="24"/>
          <w:szCs w:val="24"/>
        </w:rPr>
      </w:pPr>
      <w:r>
        <w:rPr>
          <w:rFonts w:ascii="Tahoma" w:hAnsi="Tahoma" w:cs="Tahoma"/>
          <w:sz w:val="24"/>
          <w:szCs w:val="24"/>
        </w:rPr>
        <w:t>IV</w:t>
      </w:r>
      <w:r w:rsidR="00F84F45" w:rsidRPr="00954E09">
        <w:rPr>
          <w:rFonts w:ascii="Tahoma" w:hAnsi="Tahoma" w:cs="Tahoma"/>
          <w:sz w:val="24"/>
          <w:szCs w:val="24"/>
        </w:rPr>
        <w:t>. Strony postanawiają, że:</w:t>
      </w:r>
    </w:p>
    <w:p w:rsidR="00F84F45" w:rsidRPr="00954E09" w:rsidRDefault="00F84F45" w:rsidP="003F58B0">
      <w:pPr>
        <w:spacing w:after="0" w:line="23" w:lineRule="atLeast"/>
        <w:ind w:left="284"/>
        <w:jc w:val="both"/>
        <w:rPr>
          <w:rFonts w:ascii="Tahoma" w:hAnsi="Tahoma" w:cs="Tahoma"/>
          <w:sz w:val="24"/>
          <w:szCs w:val="24"/>
        </w:rPr>
      </w:pPr>
      <w:r w:rsidRPr="00954E09">
        <w:rPr>
          <w:rFonts w:ascii="Tahoma" w:hAnsi="Tahoma" w:cs="Tahoma"/>
          <w:sz w:val="24"/>
          <w:szCs w:val="24"/>
        </w:rPr>
        <w:t>1) Projekt budowlany wraz z innymi dokumentami Projektant opracuje w szczególności z:</w:t>
      </w:r>
    </w:p>
    <w:p w:rsidR="00F84F45" w:rsidRPr="00954E09" w:rsidRDefault="00F84F45" w:rsidP="003F58B0">
      <w:pPr>
        <w:spacing w:after="0" w:line="23" w:lineRule="atLeast"/>
        <w:ind w:left="284"/>
        <w:jc w:val="both"/>
        <w:rPr>
          <w:rFonts w:ascii="Tahoma" w:hAnsi="Tahoma" w:cs="Tahoma"/>
          <w:sz w:val="24"/>
          <w:szCs w:val="24"/>
        </w:rPr>
      </w:pPr>
      <w:r w:rsidRPr="00954E09">
        <w:rPr>
          <w:rFonts w:ascii="Tahoma" w:hAnsi="Tahoma" w:cs="Tahoma"/>
          <w:sz w:val="24"/>
          <w:szCs w:val="24"/>
        </w:rPr>
        <w:t xml:space="preserve">a) ustawą z dnia 07.07.1994r. Prawo budowlane (Dz.U.2016,.290 </w:t>
      </w:r>
      <w:proofErr w:type="spellStart"/>
      <w:r w:rsidRPr="00954E09">
        <w:rPr>
          <w:rFonts w:ascii="Tahoma" w:hAnsi="Tahoma" w:cs="Tahoma"/>
          <w:sz w:val="24"/>
          <w:szCs w:val="24"/>
        </w:rPr>
        <w:t>t.j</w:t>
      </w:r>
      <w:proofErr w:type="spellEnd"/>
      <w:r w:rsidRPr="00954E09">
        <w:rPr>
          <w:rFonts w:ascii="Tahoma" w:hAnsi="Tahoma" w:cs="Tahoma"/>
          <w:sz w:val="24"/>
          <w:szCs w:val="24"/>
        </w:rPr>
        <w:t xml:space="preserve">. ze </w:t>
      </w:r>
      <w:proofErr w:type="spellStart"/>
      <w:r w:rsidRPr="00954E09">
        <w:rPr>
          <w:rFonts w:ascii="Tahoma" w:hAnsi="Tahoma" w:cs="Tahoma"/>
          <w:sz w:val="24"/>
          <w:szCs w:val="24"/>
        </w:rPr>
        <w:t>zm</w:t>
      </w:r>
      <w:proofErr w:type="spellEnd"/>
      <w:r w:rsidRPr="00954E09">
        <w:rPr>
          <w:rFonts w:ascii="Tahoma" w:hAnsi="Tahoma" w:cs="Tahoma"/>
          <w:sz w:val="24"/>
          <w:szCs w:val="24"/>
        </w:rPr>
        <w:t>) oraz aktów wykonawczych z niej wynikających</w:t>
      </w:r>
    </w:p>
    <w:p w:rsidR="00F84F45" w:rsidRPr="00954E09" w:rsidRDefault="00F84F45" w:rsidP="003F58B0">
      <w:pPr>
        <w:spacing w:after="0" w:line="23" w:lineRule="atLeast"/>
        <w:ind w:left="284"/>
        <w:jc w:val="both"/>
        <w:rPr>
          <w:rFonts w:ascii="Tahoma" w:hAnsi="Tahoma" w:cs="Tahoma"/>
          <w:sz w:val="24"/>
          <w:szCs w:val="24"/>
        </w:rPr>
      </w:pPr>
      <w:r w:rsidRPr="00954E09">
        <w:rPr>
          <w:rFonts w:ascii="Tahoma" w:hAnsi="Tahoma" w:cs="Tahoma"/>
          <w:sz w:val="24"/>
          <w:szCs w:val="24"/>
        </w:rPr>
        <w:t xml:space="preserve">b) Rozporządzeniem Ministra Infrastruktury z dnia 18 maja 2004r. w sprawie określenia metod i podstaw sporządzania kosztorysu inwestorskiego, obliczania planowanych kosztów prac projektowych oraz planowanych kosztów robót budowlanych określonych w programie </w:t>
      </w:r>
      <w:proofErr w:type="spellStart"/>
      <w:r w:rsidRPr="00954E09">
        <w:rPr>
          <w:rFonts w:ascii="Tahoma" w:hAnsi="Tahoma" w:cs="Tahoma"/>
          <w:sz w:val="24"/>
          <w:szCs w:val="24"/>
        </w:rPr>
        <w:t>funkcjonalno</w:t>
      </w:r>
      <w:proofErr w:type="spellEnd"/>
      <w:r w:rsidRPr="00954E09">
        <w:rPr>
          <w:rFonts w:ascii="Tahoma" w:hAnsi="Tahoma" w:cs="Tahoma"/>
          <w:sz w:val="24"/>
          <w:szCs w:val="24"/>
        </w:rPr>
        <w:t xml:space="preserve"> – użytkowym (Dz.U. z 2004r. nr 130, poz.1389),</w:t>
      </w:r>
    </w:p>
    <w:p w:rsidR="00F84F45" w:rsidRPr="00954E09" w:rsidRDefault="00954E09" w:rsidP="003F58B0">
      <w:pPr>
        <w:spacing w:after="0" w:line="23" w:lineRule="atLeast"/>
        <w:ind w:left="284"/>
        <w:jc w:val="both"/>
        <w:rPr>
          <w:rFonts w:ascii="Tahoma" w:hAnsi="Tahoma" w:cs="Tahoma"/>
          <w:sz w:val="24"/>
          <w:szCs w:val="24"/>
        </w:rPr>
      </w:pPr>
      <w:r>
        <w:rPr>
          <w:rFonts w:ascii="Tahoma" w:hAnsi="Tahoma" w:cs="Tahoma"/>
          <w:sz w:val="24"/>
          <w:szCs w:val="24"/>
        </w:rPr>
        <w:t>c</w:t>
      </w:r>
      <w:r w:rsidR="00F84F45" w:rsidRPr="00954E09">
        <w:rPr>
          <w:rFonts w:ascii="Tahoma" w:hAnsi="Tahoma" w:cs="Tahoma"/>
          <w:sz w:val="24"/>
          <w:szCs w:val="24"/>
        </w:rPr>
        <w:t>) Ustawą z dnia 21.03.1985r. o drogach publicznych (Dz. U. z 2007r. Nr 19, poz. 115 z późniejszymi zmianami),</w:t>
      </w:r>
    </w:p>
    <w:p w:rsidR="00F84F45" w:rsidRPr="00954E09" w:rsidRDefault="00954E09" w:rsidP="003F58B0">
      <w:pPr>
        <w:spacing w:after="0" w:line="23" w:lineRule="atLeast"/>
        <w:ind w:left="284"/>
        <w:jc w:val="both"/>
        <w:rPr>
          <w:rFonts w:ascii="Tahoma" w:hAnsi="Tahoma" w:cs="Tahoma"/>
          <w:sz w:val="24"/>
          <w:szCs w:val="24"/>
        </w:rPr>
      </w:pPr>
      <w:r>
        <w:rPr>
          <w:rFonts w:ascii="Tahoma" w:hAnsi="Tahoma" w:cs="Tahoma"/>
          <w:sz w:val="24"/>
          <w:szCs w:val="24"/>
        </w:rPr>
        <w:t>d</w:t>
      </w:r>
      <w:r w:rsidR="00F84F45" w:rsidRPr="00954E09">
        <w:rPr>
          <w:rFonts w:ascii="Tahoma" w:hAnsi="Tahoma" w:cs="Tahoma"/>
          <w:sz w:val="24"/>
          <w:szCs w:val="24"/>
        </w:rPr>
        <w:t xml:space="preserve"> Rozporządzeniem Ministra Transportu i Gospodarki Morskiej z dnia 02.03.1999r. w</w:t>
      </w:r>
    </w:p>
    <w:p w:rsidR="00F84F45" w:rsidRPr="00954E09" w:rsidRDefault="00F84F45" w:rsidP="003F58B0">
      <w:pPr>
        <w:spacing w:after="0" w:line="23" w:lineRule="atLeast"/>
        <w:ind w:left="284"/>
        <w:jc w:val="both"/>
        <w:rPr>
          <w:rFonts w:ascii="Tahoma" w:hAnsi="Tahoma" w:cs="Tahoma"/>
          <w:sz w:val="24"/>
          <w:szCs w:val="24"/>
        </w:rPr>
      </w:pPr>
      <w:r w:rsidRPr="00954E09">
        <w:rPr>
          <w:rFonts w:ascii="Tahoma" w:hAnsi="Tahoma" w:cs="Tahoma"/>
          <w:sz w:val="24"/>
          <w:szCs w:val="24"/>
        </w:rPr>
        <w:t xml:space="preserve">sprawie warunków technicznych, jakim powinny odpowiadać drogi publiczne i ich </w:t>
      </w:r>
    </w:p>
    <w:p w:rsidR="00F84F45" w:rsidRPr="00954E09" w:rsidRDefault="00F84F45" w:rsidP="003F58B0">
      <w:pPr>
        <w:spacing w:after="0" w:line="23" w:lineRule="atLeast"/>
        <w:ind w:left="284"/>
        <w:jc w:val="both"/>
        <w:rPr>
          <w:rFonts w:ascii="Tahoma" w:hAnsi="Tahoma" w:cs="Tahoma"/>
          <w:sz w:val="24"/>
          <w:szCs w:val="24"/>
        </w:rPr>
      </w:pPr>
      <w:r w:rsidRPr="00954E09">
        <w:rPr>
          <w:rFonts w:ascii="Tahoma" w:hAnsi="Tahoma" w:cs="Tahoma"/>
          <w:sz w:val="24"/>
          <w:szCs w:val="24"/>
        </w:rPr>
        <w:lastRenderedPageBreak/>
        <w:t>usytuowanie (Dz. U. z 1999r. Nr 43, poz. 430 ze zm.),</w:t>
      </w:r>
    </w:p>
    <w:p w:rsidR="00F84F45" w:rsidRDefault="00954E09" w:rsidP="003F58B0">
      <w:pPr>
        <w:spacing w:after="0" w:line="23" w:lineRule="atLeast"/>
        <w:ind w:left="284"/>
        <w:jc w:val="both"/>
        <w:rPr>
          <w:rFonts w:ascii="Tahoma" w:hAnsi="Tahoma" w:cs="Tahoma"/>
          <w:sz w:val="24"/>
          <w:szCs w:val="24"/>
        </w:rPr>
      </w:pPr>
      <w:r>
        <w:rPr>
          <w:rFonts w:ascii="Tahoma" w:hAnsi="Tahoma" w:cs="Tahoma"/>
          <w:sz w:val="24"/>
          <w:szCs w:val="24"/>
        </w:rPr>
        <w:t>e</w:t>
      </w:r>
      <w:r w:rsidR="00F84F45" w:rsidRPr="00954E09">
        <w:rPr>
          <w:rFonts w:ascii="Tahoma" w:hAnsi="Tahoma" w:cs="Tahoma"/>
          <w:sz w:val="24"/>
          <w:szCs w:val="24"/>
        </w:rPr>
        <w:t>) Ustawą z dnia 16.04.2004r. o ochronie przyrody (Dz. U. z 2009r. Nr 151, poz. 1220 ze zm.),</w:t>
      </w:r>
    </w:p>
    <w:p w:rsidR="00F84F45" w:rsidRPr="00954E09" w:rsidRDefault="00954E09" w:rsidP="003F58B0">
      <w:pPr>
        <w:spacing w:after="0" w:line="23" w:lineRule="atLeast"/>
        <w:ind w:left="284"/>
        <w:jc w:val="both"/>
        <w:rPr>
          <w:rFonts w:ascii="Tahoma" w:hAnsi="Tahoma" w:cs="Tahoma"/>
          <w:sz w:val="24"/>
          <w:szCs w:val="24"/>
        </w:rPr>
      </w:pPr>
      <w:r>
        <w:rPr>
          <w:rFonts w:ascii="Tahoma" w:hAnsi="Tahoma" w:cs="Tahoma"/>
          <w:sz w:val="24"/>
          <w:szCs w:val="24"/>
        </w:rPr>
        <w:t>f</w:t>
      </w:r>
      <w:r w:rsidR="00F84F45" w:rsidRPr="00954E09">
        <w:rPr>
          <w:rFonts w:ascii="Tahoma" w:hAnsi="Tahoma" w:cs="Tahoma"/>
          <w:sz w:val="24"/>
          <w:szCs w:val="24"/>
        </w:rPr>
        <w:t xml:space="preserve">) Ustawą z dnia 18.07.2001r. Prawo wodne (Dz. U. z 2005r. Nr 239, poz. 2019 </w:t>
      </w:r>
      <w:proofErr w:type="spellStart"/>
      <w:r w:rsidR="00F84F45" w:rsidRPr="00954E09">
        <w:rPr>
          <w:rFonts w:ascii="Tahoma" w:hAnsi="Tahoma" w:cs="Tahoma"/>
          <w:sz w:val="24"/>
          <w:szCs w:val="24"/>
        </w:rPr>
        <w:t>ze.z</w:t>
      </w:r>
      <w:proofErr w:type="spellEnd"/>
      <w:r w:rsidR="00F84F45" w:rsidRPr="00954E09">
        <w:rPr>
          <w:rFonts w:ascii="Tahoma" w:hAnsi="Tahoma" w:cs="Tahoma"/>
          <w:sz w:val="24"/>
          <w:szCs w:val="24"/>
        </w:rPr>
        <w:t xml:space="preserve"> zm.),</w:t>
      </w:r>
    </w:p>
    <w:p w:rsidR="00F84F45" w:rsidRPr="00954E09" w:rsidRDefault="00954E09" w:rsidP="003F58B0">
      <w:pPr>
        <w:spacing w:after="0" w:line="23" w:lineRule="atLeast"/>
        <w:ind w:left="284"/>
        <w:jc w:val="both"/>
        <w:rPr>
          <w:rFonts w:ascii="Tahoma" w:hAnsi="Tahoma" w:cs="Tahoma"/>
          <w:sz w:val="24"/>
          <w:szCs w:val="24"/>
        </w:rPr>
      </w:pPr>
      <w:r>
        <w:rPr>
          <w:rFonts w:ascii="Tahoma" w:hAnsi="Tahoma" w:cs="Tahoma"/>
          <w:sz w:val="24"/>
          <w:szCs w:val="24"/>
        </w:rPr>
        <w:t>g</w:t>
      </w:r>
      <w:r w:rsidR="00F84F45" w:rsidRPr="00954E09">
        <w:rPr>
          <w:rFonts w:ascii="Tahoma" w:hAnsi="Tahoma" w:cs="Tahoma"/>
          <w:sz w:val="24"/>
          <w:szCs w:val="24"/>
        </w:rPr>
        <w:t>) Rozporządzeniem Ministra Gospodarki Przestrzennej i Budownictwa z dnia 21 lutego 1995r. w sprawie rodzaju i zakresu opracowań geodezyjno-kartograficznych oraz czynności geodezyjnych obowiązujących w budownictwie (Dz. U. z 1995r. nr 25 poz.133),</w:t>
      </w:r>
    </w:p>
    <w:p w:rsidR="00F84F45" w:rsidRPr="00954E09" w:rsidRDefault="00954E09" w:rsidP="003F58B0">
      <w:pPr>
        <w:spacing w:after="0" w:line="23" w:lineRule="atLeast"/>
        <w:ind w:left="284"/>
        <w:jc w:val="both"/>
        <w:rPr>
          <w:rFonts w:ascii="Tahoma" w:hAnsi="Tahoma" w:cs="Tahoma"/>
          <w:sz w:val="24"/>
          <w:szCs w:val="24"/>
        </w:rPr>
      </w:pPr>
      <w:r>
        <w:rPr>
          <w:rFonts w:ascii="Tahoma" w:hAnsi="Tahoma" w:cs="Tahoma"/>
          <w:sz w:val="24"/>
          <w:szCs w:val="24"/>
        </w:rPr>
        <w:t>h</w:t>
      </w:r>
      <w:r w:rsidR="00F84F45" w:rsidRPr="00954E09">
        <w:rPr>
          <w:rFonts w:ascii="Tahoma" w:hAnsi="Tahoma" w:cs="Tahoma"/>
          <w:sz w:val="24"/>
          <w:szCs w:val="24"/>
        </w:rPr>
        <w:t>) Ustawą z dnia 3 października 2008 r o udostępnianiu informacji o środowisku i jego ochronie, udziale społeczeństwa w ochronie środowiska oraz o ocenach oddziaływania na środowisko (Dz.U. Dz.U.2016.353 j.t ze zm.)</w:t>
      </w:r>
    </w:p>
    <w:p w:rsidR="00F84F45" w:rsidRPr="00954E09" w:rsidRDefault="00954E09" w:rsidP="003F58B0">
      <w:pPr>
        <w:spacing w:after="0" w:line="23" w:lineRule="atLeast"/>
        <w:ind w:left="284" w:firstLine="0"/>
        <w:jc w:val="both"/>
        <w:rPr>
          <w:rFonts w:ascii="Tahoma" w:hAnsi="Tahoma" w:cs="Tahoma"/>
          <w:sz w:val="24"/>
          <w:szCs w:val="24"/>
        </w:rPr>
      </w:pPr>
      <w:r>
        <w:rPr>
          <w:rFonts w:ascii="Tahoma" w:hAnsi="Tahoma" w:cs="Tahoma"/>
          <w:sz w:val="24"/>
          <w:szCs w:val="24"/>
        </w:rPr>
        <w:t>i</w:t>
      </w:r>
      <w:r w:rsidR="00F84F45" w:rsidRPr="00954E09">
        <w:rPr>
          <w:rFonts w:ascii="Tahoma" w:hAnsi="Tahoma" w:cs="Tahoma"/>
          <w:sz w:val="24"/>
          <w:szCs w:val="24"/>
        </w:rPr>
        <w:t>) innymi obowiązującymi przepisami prawa mającymi bezpośredni wpływ na realizację pełnego i zgodnego z przepisami prawa obowiązującymi na dzień sporządzani zakresu wynikającego z niniejszej umowy.</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2) Projekty wykonawcze Projektant opracuje z bardzo dużym uszczegółowieniem rozwiązań, jednoznacznym określeniem parametrów technicznych i standardów wykończenia, w sposób umożliwiający ryczałtową wycenę robót, na potrzeby zamawiającego. W  celu możliwego przeprowadzenia postępowania przetargowego, a Zamawiający będzie mógł zawrzeć umowę o roboty budowlane w oparciu o wynagrodzenie ryczałtowe .</w:t>
      </w:r>
    </w:p>
    <w:p w:rsidR="00954E09" w:rsidRDefault="00954E09" w:rsidP="003F58B0">
      <w:pPr>
        <w:spacing w:after="0" w:line="23" w:lineRule="atLeast"/>
        <w:ind w:left="284" w:firstLine="0"/>
        <w:jc w:val="both"/>
        <w:rPr>
          <w:rFonts w:ascii="Tahoma" w:hAnsi="Tahoma" w:cs="Tahoma"/>
          <w:sz w:val="24"/>
          <w:szCs w:val="24"/>
        </w:rPr>
      </w:pPr>
    </w:p>
    <w:p w:rsidR="00F84F45" w:rsidRPr="00954E09" w:rsidRDefault="0052457E" w:rsidP="003F58B0">
      <w:pPr>
        <w:spacing w:after="0" w:line="23" w:lineRule="atLeast"/>
        <w:ind w:left="284" w:firstLine="0"/>
        <w:jc w:val="both"/>
        <w:rPr>
          <w:rFonts w:ascii="Tahoma" w:hAnsi="Tahoma" w:cs="Tahoma"/>
          <w:sz w:val="24"/>
          <w:szCs w:val="24"/>
        </w:rPr>
      </w:pPr>
      <w:r>
        <w:rPr>
          <w:rFonts w:ascii="Tahoma" w:hAnsi="Tahoma" w:cs="Tahoma"/>
          <w:sz w:val="24"/>
          <w:szCs w:val="24"/>
        </w:rPr>
        <w:t xml:space="preserve">V. </w:t>
      </w:r>
      <w:r w:rsidR="00F84F45" w:rsidRPr="00954E09">
        <w:rPr>
          <w:rFonts w:ascii="Tahoma" w:hAnsi="Tahoma" w:cs="Tahoma"/>
          <w:sz w:val="24"/>
          <w:szCs w:val="24"/>
        </w:rPr>
        <w:t>Dokumentacja winna zawierać:</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a) optymalne rozwiązania technologiczne, konstrukcyjne, materiałowe i kosztowe oraz wszystkie niezbędne zestawienia, rysunki szczegółów i detali z dokładnym opisem i podaniem wszystkich niezbędnych parametrów pozwalających na identyfikację materiału, urządzenia,</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b) rodzaj i ilość odpadów powstałych w związku z realizacją inwestycji (ilość w tonach),</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c) informacje na temat zagrożeń występujących w trakcie prowadzenia robót oraz o konieczności opracowania planu „bioz” (art. 21 a ust. 3 Prawa Budowlanego) - PB i</w:t>
      </w:r>
    </w:p>
    <w:p w:rsidR="00F84F45" w:rsidRPr="00954E09" w:rsidRDefault="00F84F45" w:rsidP="003F58B0">
      <w:pPr>
        <w:spacing w:after="0" w:line="23" w:lineRule="atLeast"/>
        <w:ind w:left="284" w:firstLine="0"/>
        <w:jc w:val="both"/>
        <w:rPr>
          <w:rFonts w:ascii="Tahoma" w:hAnsi="Tahoma" w:cs="Tahoma"/>
          <w:sz w:val="24"/>
          <w:szCs w:val="24"/>
        </w:rPr>
      </w:pPr>
      <w:r w:rsidRPr="00954E09">
        <w:rPr>
          <w:rFonts w:ascii="Tahoma" w:hAnsi="Tahoma" w:cs="Tahoma"/>
          <w:sz w:val="24"/>
          <w:szCs w:val="24"/>
        </w:rPr>
        <w:t>PW.</w:t>
      </w:r>
    </w:p>
    <w:p w:rsidR="00F84F45" w:rsidRPr="00954E09" w:rsidRDefault="0052457E" w:rsidP="003F58B0">
      <w:pPr>
        <w:spacing w:after="0" w:line="23" w:lineRule="atLeast"/>
        <w:ind w:left="284" w:firstLine="0"/>
        <w:jc w:val="both"/>
        <w:rPr>
          <w:rFonts w:ascii="Tahoma" w:hAnsi="Tahoma" w:cs="Tahoma"/>
          <w:sz w:val="24"/>
          <w:szCs w:val="24"/>
        </w:rPr>
      </w:pPr>
      <w:r>
        <w:rPr>
          <w:rFonts w:ascii="Tahoma" w:hAnsi="Tahoma" w:cs="Tahoma"/>
          <w:sz w:val="24"/>
          <w:szCs w:val="24"/>
        </w:rPr>
        <w:t>d</w:t>
      </w:r>
      <w:r w:rsidR="00F84F45" w:rsidRPr="00954E09">
        <w:rPr>
          <w:rFonts w:ascii="Tahoma" w:hAnsi="Tahoma" w:cs="Tahoma"/>
          <w:sz w:val="24"/>
          <w:szCs w:val="24"/>
        </w:rPr>
        <w:t>) Kosztorys inwestorski Projektant opracuje zgodnie z Rozporządzeniem Ministra Infrastruktury z dn. 18.05.2004r. w sprawie metod i podstaw sporządzenia kosztorysu inwestorskiego, obliczania planowanych kosztów prac projektowych oraz planowanych kosztów robót budowlanych określonych w programie funkcjonalno-użytkowym (Dz.U. z 2004r. nr 130, poz. 1389) w podziale jak przedmiary robót.</w:t>
      </w:r>
    </w:p>
    <w:p w:rsidR="00F84F45" w:rsidRPr="00954E09" w:rsidRDefault="0052457E" w:rsidP="003F58B0">
      <w:pPr>
        <w:spacing w:after="0" w:line="23" w:lineRule="atLeast"/>
        <w:ind w:left="284" w:firstLine="0"/>
        <w:jc w:val="both"/>
        <w:rPr>
          <w:rFonts w:ascii="Tahoma" w:hAnsi="Tahoma" w:cs="Tahoma"/>
          <w:sz w:val="24"/>
          <w:szCs w:val="24"/>
        </w:rPr>
      </w:pPr>
      <w:r>
        <w:rPr>
          <w:rFonts w:ascii="Tahoma" w:hAnsi="Tahoma" w:cs="Tahoma"/>
          <w:sz w:val="24"/>
          <w:szCs w:val="24"/>
        </w:rPr>
        <w:t>e</w:t>
      </w:r>
      <w:r w:rsidR="00F84F45" w:rsidRPr="00954E09">
        <w:rPr>
          <w:rFonts w:ascii="Tahoma" w:hAnsi="Tahoma" w:cs="Tahoma"/>
          <w:sz w:val="24"/>
          <w:szCs w:val="24"/>
        </w:rPr>
        <w:t>) Przedmiar robót Projektant wykona w oparciu o KNNR, KNR, KSNR (z zachowaniem kolejności stosowania katalogów) z opisem robót w kolejności technologicznej ich wykonania, z podaniem ilości jednostek przedmiarowych robót wynikających z dokumentacji projektowej oraz podstaw do ustalania cen jednostkowych robót i nakładów rzeczowych (nr katalogu, tablicy, kolumny). Zakres i sposób opracowania przedmiarów określa Rozporządzenie Ministra Infrastruktury z dn. 02.09.2004r. (Dz.U. z 2004r. Nr 202, poz. 2072 ze zm.). Przedmiary winny zawierać wyliczenia dla poszczególnych pozycji robót, z których wynikać będą ilości przypadające na poszczególne pomieszczenia, kondygnacje oraz nakłady z tytułu robót demontażowych, transportu, utylizacji odpadów (ilości w tonach) oraz wszystkie inne nakłady mające wpływ na ryczałtowy koszt realizacji robót.</w:t>
      </w:r>
    </w:p>
    <w:p w:rsidR="00F84F45" w:rsidRDefault="0052457E" w:rsidP="003F58B0">
      <w:pPr>
        <w:spacing w:after="0" w:line="23" w:lineRule="atLeast"/>
        <w:ind w:left="284"/>
        <w:jc w:val="both"/>
        <w:rPr>
          <w:rFonts w:ascii="Tahoma" w:hAnsi="Tahoma" w:cs="Tahoma"/>
          <w:sz w:val="24"/>
          <w:szCs w:val="24"/>
        </w:rPr>
      </w:pPr>
      <w:r>
        <w:rPr>
          <w:rFonts w:ascii="Tahoma" w:hAnsi="Tahoma" w:cs="Tahoma"/>
          <w:sz w:val="24"/>
          <w:szCs w:val="24"/>
        </w:rPr>
        <w:t>f</w:t>
      </w:r>
      <w:r w:rsidR="00F84F45" w:rsidRPr="00954E09">
        <w:rPr>
          <w:rFonts w:ascii="Tahoma" w:hAnsi="Tahoma" w:cs="Tahoma"/>
          <w:sz w:val="24"/>
          <w:szCs w:val="24"/>
        </w:rPr>
        <w:t xml:space="preserve">)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w:t>
      </w:r>
      <w:r w:rsidR="00F84F45" w:rsidRPr="00954E09">
        <w:rPr>
          <w:rFonts w:ascii="Tahoma" w:hAnsi="Tahoma" w:cs="Tahoma"/>
          <w:sz w:val="24"/>
          <w:szCs w:val="24"/>
        </w:rPr>
        <w:lastRenderedPageBreak/>
        <w:t>rozporządzenie Ministra Infrastruktury z dn. 02.09.2004r. (Dz.U. z 2004r. Nr 202, poz. 2072 z późniejszymi zmianami).</w:t>
      </w:r>
    </w:p>
    <w:p w:rsidR="00954E09" w:rsidRDefault="00954E09" w:rsidP="0052457E">
      <w:pPr>
        <w:spacing w:after="0" w:line="23" w:lineRule="atLeast"/>
        <w:jc w:val="both"/>
        <w:rPr>
          <w:rFonts w:ascii="Tahoma" w:hAnsi="Tahoma" w:cs="Tahoma"/>
          <w:sz w:val="24"/>
          <w:szCs w:val="24"/>
        </w:rPr>
      </w:pPr>
    </w:p>
    <w:p w:rsidR="00954E09" w:rsidRPr="00954E09" w:rsidRDefault="00954E09" w:rsidP="0052457E">
      <w:pPr>
        <w:spacing w:after="0" w:line="23" w:lineRule="atLeast"/>
        <w:jc w:val="both"/>
        <w:rPr>
          <w:rFonts w:ascii="Tahoma" w:hAnsi="Tahoma" w:cs="Tahoma"/>
          <w:sz w:val="24"/>
          <w:szCs w:val="24"/>
        </w:rPr>
      </w:pPr>
      <w:r w:rsidRPr="006427B9">
        <w:rPr>
          <w:rFonts w:ascii="Tahoma" w:hAnsi="Tahoma" w:cs="Tahoma"/>
          <w:b/>
          <w:i/>
          <w:sz w:val="24"/>
          <w:szCs w:val="24"/>
          <w:u w:val="single"/>
        </w:rPr>
        <w:t>Dla każdego występującego zestawu dokumentacji, Zamawiający żąda sporządzenia tych dokumentów w postaci elektronicznej na jednym nośniku</w:t>
      </w:r>
      <w:r>
        <w:rPr>
          <w:rFonts w:ascii="Tahoma" w:hAnsi="Tahoma" w:cs="Tahoma"/>
          <w:sz w:val="24"/>
          <w:szCs w:val="24"/>
        </w:rPr>
        <w:t>.</w:t>
      </w:r>
    </w:p>
    <w:p w:rsidR="0043696F" w:rsidRPr="00954E09" w:rsidRDefault="0043696F" w:rsidP="0052457E">
      <w:pPr>
        <w:spacing w:after="0" w:line="23" w:lineRule="atLeast"/>
        <w:ind w:right="58"/>
        <w:jc w:val="both"/>
        <w:rPr>
          <w:rFonts w:ascii="Tahoma" w:hAnsi="Tahoma" w:cs="Tahoma"/>
          <w:sz w:val="24"/>
          <w:szCs w:val="24"/>
        </w:rPr>
      </w:pPr>
    </w:p>
    <w:p w:rsidR="00135658" w:rsidRPr="00954E09" w:rsidRDefault="003E22E4" w:rsidP="0052457E">
      <w:pPr>
        <w:spacing w:after="0" w:line="23" w:lineRule="atLeast"/>
        <w:ind w:right="58"/>
        <w:jc w:val="both"/>
        <w:rPr>
          <w:rFonts w:ascii="Tahoma" w:hAnsi="Tahoma" w:cs="Tahoma"/>
          <w:sz w:val="24"/>
          <w:szCs w:val="24"/>
        </w:rPr>
      </w:pPr>
      <w:r w:rsidRPr="00954E09">
        <w:rPr>
          <w:rFonts w:ascii="Tahoma" w:hAnsi="Tahoma" w:cs="Tahoma"/>
          <w:b/>
          <w:sz w:val="24"/>
          <w:szCs w:val="24"/>
        </w:rPr>
        <w:t xml:space="preserve">§2. </w:t>
      </w:r>
    </w:p>
    <w:p w:rsidR="00135658" w:rsidRPr="00954E09" w:rsidRDefault="00F611E1" w:rsidP="0052457E">
      <w:pPr>
        <w:numPr>
          <w:ilvl w:val="0"/>
          <w:numId w:val="2"/>
        </w:numPr>
        <w:spacing w:after="0" w:line="23" w:lineRule="atLeast"/>
        <w:ind w:hanging="360"/>
        <w:jc w:val="both"/>
        <w:rPr>
          <w:rFonts w:ascii="Tahoma" w:hAnsi="Tahoma" w:cs="Tahoma"/>
          <w:sz w:val="24"/>
          <w:szCs w:val="24"/>
        </w:rPr>
      </w:pPr>
      <w:r w:rsidRPr="00954E09">
        <w:rPr>
          <w:rFonts w:ascii="Tahoma" w:hAnsi="Tahoma" w:cs="Tahoma"/>
          <w:sz w:val="24"/>
          <w:szCs w:val="24"/>
        </w:rPr>
        <w:t>Projektant zapewni opracowanie dokumentacji projektowej z należ</w:t>
      </w:r>
      <w:r w:rsidR="003E22E4" w:rsidRPr="00954E09">
        <w:rPr>
          <w:rFonts w:ascii="Tahoma" w:hAnsi="Tahoma" w:cs="Tahoma"/>
          <w:sz w:val="24"/>
          <w:szCs w:val="24"/>
        </w:rPr>
        <w:t>ytą starannością, w sposób zgodny z ustaleniami, określonymi w decyzji o warunkach zabudowy i zagospodarowania terenu, wymaganiami ustaw, przepisami i obowiązują</w:t>
      </w:r>
      <w:r w:rsidRPr="00954E09">
        <w:rPr>
          <w:rFonts w:ascii="Tahoma" w:hAnsi="Tahoma" w:cs="Tahoma"/>
          <w:sz w:val="24"/>
          <w:szCs w:val="24"/>
        </w:rPr>
        <w:t xml:space="preserve">cymi polskimi normami oraz zasadami wiedzy technicznej. </w:t>
      </w:r>
    </w:p>
    <w:p w:rsidR="00135658" w:rsidRPr="00954E09" w:rsidRDefault="003E22E4" w:rsidP="0052457E">
      <w:pPr>
        <w:numPr>
          <w:ilvl w:val="0"/>
          <w:numId w:val="2"/>
        </w:numPr>
        <w:spacing w:after="0" w:line="23" w:lineRule="atLeast"/>
        <w:ind w:hanging="360"/>
        <w:jc w:val="both"/>
        <w:rPr>
          <w:rFonts w:ascii="Tahoma" w:hAnsi="Tahoma" w:cs="Tahoma"/>
          <w:sz w:val="24"/>
          <w:szCs w:val="24"/>
        </w:rPr>
      </w:pPr>
      <w:r w:rsidRPr="00954E09">
        <w:rPr>
          <w:rFonts w:ascii="Tahoma" w:hAnsi="Tahoma" w:cs="Tahoma"/>
          <w:sz w:val="24"/>
          <w:szCs w:val="24"/>
        </w:rPr>
        <w:t>Przekazywana dokumentacja będzie wzajemnie skoordynowana technicznie i kompletna z punktu widzenia celu, któremu ma słu</w:t>
      </w:r>
      <w:r w:rsidR="00F611E1" w:rsidRPr="00954E09">
        <w:rPr>
          <w:rFonts w:ascii="Tahoma" w:hAnsi="Tahoma" w:cs="Tahoma"/>
          <w:sz w:val="24"/>
          <w:szCs w:val="24"/>
        </w:rPr>
        <w:t>ż</w:t>
      </w:r>
      <w:r w:rsidRPr="00954E09">
        <w:rPr>
          <w:rFonts w:ascii="Tahoma" w:hAnsi="Tahoma" w:cs="Tahoma"/>
          <w:sz w:val="24"/>
          <w:szCs w:val="24"/>
        </w:rPr>
        <w:t xml:space="preserve">yć. Zawierać będzie wymagane potwierdzenia sprawdzeń rozwiązań projektowych w zakresie wynikającym z przepisów, wymagane opinie, uzgodnienia, zgody i pozwolenia w zakresie wynikającym z przepisów. </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right="58"/>
        <w:jc w:val="both"/>
        <w:rPr>
          <w:rFonts w:ascii="Tahoma" w:hAnsi="Tahoma" w:cs="Tahoma"/>
          <w:sz w:val="24"/>
          <w:szCs w:val="24"/>
        </w:rPr>
      </w:pPr>
      <w:r w:rsidRPr="00954E09">
        <w:rPr>
          <w:rFonts w:ascii="Tahoma" w:hAnsi="Tahoma" w:cs="Tahoma"/>
          <w:b/>
          <w:sz w:val="24"/>
          <w:szCs w:val="24"/>
        </w:rPr>
        <w:t xml:space="preserve">§3. </w:t>
      </w:r>
    </w:p>
    <w:p w:rsidR="00135658" w:rsidRPr="00954E09" w:rsidRDefault="00F611E1" w:rsidP="0052457E">
      <w:pPr>
        <w:numPr>
          <w:ilvl w:val="0"/>
          <w:numId w:val="3"/>
        </w:numPr>
        <w:spacing w:after="0" w:line="23" w:lineRule="atLeast"/>
        <w:ind w:hanging="360"/>
        <w:jc w:val="both"/>
        <w:rPr>
          <w:rFonts w:ascii="Tahoma" w:hAnsi="Tahoma" w:cs="Tahoma"/>
          <w:sz w:val="24"/>
          <w:szCs w:val="24"/>
        </w:rPr>
      </w:pPr>
      <w:r w:rsidRPr="00954E09">
        <w:rPr>
          <w:rFonts w:ascii="Tahoma" w:hAnsi="Tahoma" w:cs="Tahoma"/>
          <w:sz w:val="24"/>
          <w:szCs w:val="24"/>
        </w:rPr>
        <w:t>Zamawiający przekaże projektantowi, niezb</w:t>
      </w:r>
      <w:r w:rsidR="003E22E4" w:rsidRPr="00954E09">
        <w:rPr>
          <w:rFonts w:ascii="Tahoma" w:hAnsi="Tahoma" w:cs="Tahoma"/>
          <w:sz w:val="24"/>
          <w:szCs w:val="24"/>
        </w:rPr>
        <w:t>ędne do wykonania dokumentacji projektowej objętej umową informacje, materiały, dane wyjściowe i dokumenty</w:t>
      </w:r>
      <w:r w:rsidR="0052457E">
        <w:rPr>
          <w:rFonts w:ascii="Tahoma" w:hAnsi="Tahoma" w:cs="Tahoma"/>
          <w:sz w:val="24"/>
          <w:szCs w:val="24"/>
        </w:rPr>
        <w:t>, które są w jego posiadaniu</w:t>
      </w:r>
      <w:r w:rsidR="003E22E4" w:rsidRPr="00954E09">
        <w:rPr>
          <w:rFonts w:ascii="Tahoma" w:hAnsi="Tahoma" w:cs="Tahoma"/>
          <w:sz w:val="24"/>
          <w:szCs w:val="24"/>
        </w:rPr>
        <w:t xml:space="preserve">. </w:t>
      </w:r>
    </w:p>
    <w:p w:rsidR="00135658" w:rsidRPr="00954E09" w:rsidRDefault="00F611E1" w:rsidP="0052457E">
      <w:pPr>
        <w:numPr>
          <w:ilvl w:val="0"/>
          <w:numId w:val="3"/>
        </w:numPr>
        <w:spacing w:after="0" w:line="23" w:lineRule="atLeast"/>
        <w:ind w:hanging="360"/>
        <w:jc w:val="both"/>
        <w:rPr>
          <w:rFonts w:ascii="Tahoma" w:hAnsi="Tahoma" w:cs="Tahoma"/>
          <w:sz w:val="24"/>
          <w:szCs w:val="24"/>
        </w:rPr>
      </w:pPr>
      <w:r w:rsidRPr="00954E09">
        <w:rPr>
          <w:rFonts w:ascii="Tahoma" w:hAnsi="Tahoma" w:cs="Tahoma"/>
          <w:sz w:val="24"/>
          <w:szCs w:val="24"/>
        </w:rPr>
        <w:t>Zamawiający dostarczy projektantowi dodatkowe dane, których potrzeba wyłoni si</w:t>
      </w:r>
      <w:r w:rsidR="003E22E4" w:rsidRPr="00954E09">
        <w:rPr>
          <w:rFonts w:ascii="Tahoma" w:hAnsi="Tahoma" w:cs="Tahoma"/>
          <w:sz w:val="24"/>
          <w:szCs w:val="24"/>
        </w:rPr>
        <w:t xml:space="preserve">ę w trakcie projektowania lub poda swoje rozstrzygnięcia.  </w:t>
      </w:r>
    </w:p>
    <w:p w:rsidR="00135658" w:rsidRPr="00954E09" w:rsidRDefault="00F611E1" w:rsidP="0052457E">
      <w:pPr>
        <w:numPr>
          <w:ilvl w:val="0"/>
          <w:numId w:val="3"/>
        </w:numPr>
        <w:spacing w:after="0" w:line="23" w:lineRule="atLeast"/>
        <w:ind w:hanging="360"/>
        <w:jc w:val="both"/>
        <w:rPr>
          <w:rFonts w:ascii="Tahoma" w:hAnsi="Tahoma" w:cs="Tahoma"/>
          <w:sz w:val="24"/>
          <w:szCs w:val="24"/>
        </w:rPr>
      </w:pPr>
      <w:r w:rsidRPr="00954E09">
        <w:rPr>
          <w:rFonts w:ascii="Tahoma" w:hAnsi="Tahoma" w:cs="Tahoma"/>
          <w:sz w:val="24"/>
          <w:szCs w:val="24"/>
        </w:rPr>
        <w:t>Zamawiający zobowi</w:t>
      </w:r>
      <w:r w:rsidR="003E22E4" w:rsidRPr="00954E09">
        <w:rPr>
          <w:rFonts w:ascii="Tahoma" w:hAnsi="Tahoma" w:cs="Tahoma"/>
          <w:sz w:val="24"/>
          <w:szCs w:val="24"/>
        </w:rPr>
        <w:t xml:space="preserve">ązuje się ponadto do: </w:t>
      </w:r>
    </w:p>
    <w:p w:rsidR="00135658" w:rsidRPr="00954E09" w:rsidRDefault="00F611E1" w:rsidP="0052457E">
      <w:pPr>
        <w:numPr>
          <w:ilvl w:val="1"/>
          <w:numId w:val="3"/>
        </w:numPr>
        <w:spacing w:after="0" w:line="23" w:lineRule="atLeast"/>
        <w:ind w:hanging="360"/>
        <w:jc w:val="both"/>
        <w:rPr>
          <w:rFonts w:ascii="Tahoma" w:hAnsi="Tahoma" w:cs="Tahoma"/>
          <w:sz w:val="24"/>
          <w:szCs w:val="24"/>
        </w:rPr>
      </w:pPr>
      <w:r w:rsidRPr="00954E09">
        <w:rPr>
          <w:rFonts w:ascii="Tahoma" w:hAnsi="Tahoma" w:cs="Tahoma"/>
          <w:sz w:val="24"/>
          <w:szCs w:val="24"/>
        </w:rPr>
        <w:t>Pisemnego upoważnienia projektanta do reprezentowania zamawiającego w sprawach zwi</w:t>
      </w:r>
      <w:r w:rsidR="003E22E4" w:rsidRPr="00954E09">
        <w:rPr>
          <w:rFonts w:ascii="Tahoma" w:hAnsi="Tahoma" w:cs="Tahoma"/>
          <w:sz w:val="24"/>
          <w:szCs w:val="24"/>
        </w:rPr>
        <w:t xml:space="preserve">ązanych z opracowaniem dokumentacji projektowej, </w:t>
      </w:r>
    </w:p>
    <w:p w:rsidR="00135658" w:rsidRPr="00954E09" w:rsidRDefault="00F611E1" w:rsidP="0052457E">
      <w:pPr>
        <w:numPr>
          <w:ilvl w:val="1"/>
          <w:numId w:val="3"/>
        </w:numPr>
        <w:spacing w:after="0" w:line="23" w:lineRule="atLeast"/>
        <w:ind w:hanging="360"/>
        <w:jc w:val="both"/>
        <w:rPr>
          <w:rFonts w:ascii="Tahoma" w:hAnsi="Tahoma" w:cs="Tahoma"/>
          <w:sz w:val="24"/>
          <w:szCs w:val="24"/>
        </w:rPr>
      </w:pPr>
      <w:r w:rsidRPr="00954E09">
        <w:rPr>
          <w:rFonts w:ascii="Tahoma" w:hAnsi="Tahoma" w:cs="Tahoma"/>
          <w:sz w:val="24"/>
          <w:szCs w:val="24"/>
        </w:rPr>
        <w:t>Pisemnego upoważnienia projektanta do wst</w:t>
      </w:r>
      <w:r w:rsidR="003E22E4" w:rsidRPr="00954E09">
        <w:rPr>
          <w:rFonts w:ascii="Tahoma" w:hAnsi="Tahoma" w:cs="Tahoma"/>
          <w:sz w:val="24"/>
          <w:szCs w:val="24"/>
        </w:rPr>
        <w:t xml:space="preserve">ępu na teren, którego dotyczy dokumentacja projektowa, </w:t>
      </w:r>
    </w:p>
    <w:p w:rsidR="00135658" w:rsidRDefault="00F611E1" w:rsidP="0052457E">
      <w:pPr>
        <w:numPr>
          <w:ilvl w:val="1"/>
          <w:numId w:val="3"/>
        </w:numPr>
        <w:spacing w:after="0" w:line="23" w:lineRule="atLeast"/>
        <w:ind w:hanging="360"/>
        <w:jc w:val="both"/>
        <w:rPr>
          <w:rFonts w:ascii="Tahoma" w:hAnsi="Tahoma" w:cs="Tahoma"/>
          <w:sz w:val="24"/>
          <w:szCs w:val="24"/>
        </w:rPr>
      </w:pPr>
      <w:r w:rsidRPr="00954E09">
        <w:rPr>
          <w:rFonts w:ascii="Tahoma" w:hAnsi="Tahoma" w:cs="Tahoma"/>
          <w:sz w:val="24"/>
          <w:szCs w:val="24"/>
        </w:rPr>
        <w:t>Współdziałania w celu uzyskania przedmiotu zamówienia spełniaj</w:t>
      </w:r>
      <w:r w:rsidR="003E22E4" w:rsidRPr="00954E09">
        <w:rPr>
          <w:rFonts w:ascii="Tahoma" w:hAnsi="Tahoma" w:cs="Tahoma"/>
          <w:sz w:val="24"/>
          <w:szCs w:val="24"/>
        </w:rPr>
        <w:t xml:space="preserve">ącego cele określone w umowie. </w:t>
      </w:r>
    </w:p>
    <w:p w:rsidR="006427B9" w:rsidRPr="006427B9" w:rsidRDefault="006427B9" w:rsidP="0052457E">
      <w:pPr>
        <w:pStyle w:val="Akapitzlist"/>
        <w:numPr>
          <w:ilvl w:val="0"/>
          <w:numId w:val="3"/>
        </w:numPr>
        <w:tabs>
          <w:tab w:val="left" w:pos="284"/>
        </w:tabs>
        <w:spacing w:after="0" w:line="23" w:lineRule="atLeast"/>
        <w:ind w:left="0"/>
        <w:jc w:val="both"/>
        <w:rPr>
          <w:rFonts w:ascii="Tahoma" w:hAnsi="Tahoma" w:cs="Tahoma"/>
          <w:sz w:val="24"/>
          <w:szCs w:val="24"/>
        </w:rPr>
      </w:pPr>
      <w:r>
        <w:rPr>
          <w:rFonts w:ascii="Tahoma" w:hAnsi="Tahoma" w:cs="Tahoma"/>
          <w:sz w:val="24"/>
          <w:szCs w:val="24"/>
        </w:rPr>
        <w:t>Zakres pisemnego upoważnienia wydaje się projektantowi na jego pisemny wniosek.</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right="63"/>
        <w:jc w:val="both"/>
        <w:rPr>
          <w:rFonts w:ascii="Tahoma" w:hAnsi="Tahoma" w:cs="Tahoma"/>
          <w:sz w:val="24"/>
          <w:szCs w:val="24"/>
        </w:rPr>
      </w:pPr>
      <w:r w:rsidRPr="00954E09">
        <w:rPr>
          <w:rFonts w:ascii="Tahoma" w:hAnsi="Tahoma" w:cs="Tahoma"/>
          <w:b/>
          <w:sz w:val="24"/>
          <w:szCs w:val="24"/>
        </w:rPr>
        <w:t xml:space="preserve">§4.  </w:t>
      </w:r>
    </w:p>
    <w:p w:rsidR="00135658" w:rsidRPr="00954E09" w:rsidRDefault="00F611E1" w:rsidP="0052457E">
      <w:pPr>
        <w:numPr>
          <w:ilvl w:val="0"/>
          <w:numId w:val="4"/>
        </w:numPr>
        <w:spacing w:after="0" w:line="23" w:lineRule="atLeast"/>
        <w:ind w:hanging="360"/>
        <w:jc w:val="both"/>
        <w:rPr>
          <w:rFonts w:ascii="Tahoma" w:hAnsi="Tahoma" w:cs="Tahoma"/>
          <w:sz w:val="24"/>
          <w:szCs w:val="24"/>
        </w:rPr>
      </w:pPr>
      <w:r w:rsidRPr="00954E09">
        <w:rPr>
          <w:rFonts w:ascii="Tahoma" w:hAnsi="Tahoma" w:cs="Tahoma"/>
          <w:sz w:val="24"/>
          <w:szCs w:val="24"/>
        </w:rPr>
        <w:t>Projektant moż</w:t>
      </w:r>
      <w:r w:rsidR="003E22E4" w:rsidRPr="00954E09">
        <w:rPr>
          <w:rFonts w:ascii="Tahoma" w:hAnsi="Tahoma" w:cs="Tahoma"/>
          <w:sz w:val="24"/>
          <w:szCs w:val="24"/>
        </w:rPr>
        <w:t xml:space="preserve">e podzlecić część prac związanych z wykonaniem przedmiotu umowy innym jednostkom projektowym, pod następującymi warunkami: </w:t>
      </w:r>
    </w:p>
    <w:p w:rsidR="00135658" w:rsidRPr="00954E09" w:rsidRDefault="00F611E1" w:rsidP="0052457E">
      <w:pPr>
        <w:numPr>
          <w:ilvl w:val="1"/>
          <w:numId w:val="4"/>
        </w:numPr>
        <w:spacing w:after="0" w:line="23" w:lineRule="atLeast"/>
        <w:ind w:hanging="360"/>
        <w:jc w:val="both"/>
        <w:rPr>
          <w:rFonts w:ascii="Tahoma" w:hAnsi="Tahoma" w:cs="Tahoma"/>
          <w:sz w:val="24"/>
          <w:szCs w:val="24"/>
        </w:rPr>
      </w:pPr>
      <w:r w:rsidRPr="00954E09">
        <w:rPr>
          <w:rFonts w:ascii="Tahoma" w:hAnsi="Tahoma" w:cs="Tahoma"/>
          <w:sz w:val="24"/>
          <w:szCs w:val="24"/>
        </w:rPr>
        <w:t>Nie spowoduje to wydłuż</w:t>
      </w:r>
      <w:r w:rsidR="003E22E4" w:rsidRPr="00954E09">
        <w:rPr>
          <w:rFonts w:ascii="Tahoma" w:hAnsi="Tahoma" w:cs="Tahoma"/>
          <w:sz w:val="24"/>
          <w:szCs w:val="24"/>
        </w:rPr>
        <w:t xml:space="preserve">enia czasu ani wzrostu kosztu określonego w niniejszej umowie, </w:t>
      </w:r>
    </w:p>
    <w:p w:rsidR="00135658" w:rsidRPr="00954E09" w:rsidRDefault="00F611E1" w:rsidP="0052457E">
      <w:pPr>
        <w:numPr>
          <w:ilvl w:val="1"/>
          <w:numId w:val="4"/>
        </w:numPr>
        <w:spacing w:after="0" w:line="23" w:lineRule="atLeast"/>
        <w:ind w:hanging="360"/>
        <w:jc w:val="both"/>
        <w:rPr>
          <w:rFonts w:ascii="Tahoma" w:hAnsi="Tahoma" w:cs="Tahoma"/>
          <w:sz w:val="24"/>
          <w:szCs w:val="24"/>
        </w:rPr>
      </w:pPr>
      <w:r w:rsidRPr="00954E09">
        <w:rPr>
          <w:rFonts w:ascii="Tahoma" w:hAnsi="Tahoma" w:cs="Tahoma"/>
          <w:sz w:val="24"/>
          <w:szCs w:val="24"/>
        </w:rPr>
        <w:t>Nie ulegnie zmianom zakres dokumentacji projektowej b</w:t>
      </w:r>
      <w:r w:rsidR="003E22E4" w:rsidRPr="00954E09">
        <w:rPr>
          <w:rFonts w:ascii="Tahoma" w:hAnsi="Tahoma" w:cs="Tahoma"/>
          <w:sz w:val="24"/>
          <w:szCs w:val="24"/>
        </w:rPr>
        <w:t xml:space="preserve">ędący przedmiotem umowy. </w:t>
      </w:r>
    </w:p>
    <w:p w:rsidR="00135658" w:rsidRPr="00954E09" w:rsidRDefault="00F611E1" w:rsidP="0052457E">
      <w:pPr>
        <w:numPr>
          <w:ilvl w:val="0"/>
          <w:numId w:val="4"/>
        </w:numPr>
        <w:spacing w:after="0" w:line="23" w:lineRule="atLeast"/>
        <w:ind w:hanging="360"/>
        <w:jc w:val="both"/>
        <w:rPr>
          <w:rFonts w:ascii="Tahoma" w:hAnsi="Tahoma" w:cs="Tahoma"/>
          <w:sz w:val="24"/>
          <w:szCs w:val="24"/>
        </w:rPr>
      </w:pPr>
      <w:r w:rsidRPr="00954E09">
        <w:rPr>
          <w:rFonts w:ascii="Tahoma" w:hAnsi="Tahoma" w:cs="Tahoma"/>
          <w:sz w:val="24"/>
          <w:szCs w:val="24"/>
        </w:rPr>
        <w:t>Projektant odpowiada za dobór podwykonawców pod wzgl</w:t>
      </w:r>
      <w:r w:rsidR="003E22E4" w:rsidRPr="00954E09">
        <w:rPr>
          <w:rFonts w:ascii="Tahoma" w:hAnsi="Tahoma" w:cs="Tahoma"/>
          <w:sz w:val="24"/>
          <w:szCs w:val="24"/>
        </w:rPr>
        <w:t xml:space="preserve">ędem wymaganych kwalifikacji oraz za jakość i terminowość prac wymienionych w ust. 1 tak jak za działania własne. </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right="63"/>
        <w:jc w:val="both"/>
        <w:rPr>
          <w:rFonts w:ascii="Tahoma" w:hAnsi="Tahoma" w:cs="Tahoma"/>
          <w:sz w:val="24"/>
          <w:szCs w:val="24"/>
        </w:rPr>
      </w:pPr>
      <w:r w:rsidRPr="00954E09">
        <w:rPr>
          <w:rFonts w:ascii="Tahoma" w:hAnsi="Tahoma" w:cs="Tahoma"/>
          <w:b/>
          <w:sz w:val="24"/>
          <w:szCs w:val="24"/>
        </w:rPr>
        <w:t xml:space="preserve">§5.  </w:t>
      </w:r>
    </w:p>
    <w:p w:rsidR="00135658" w:rsidRPr="00954E09" w:rsidRDefault="003E22E4" w:rsidP="0052457E">
      <w:pPr>
        <w:numPr>
          <w:ilvl w:val="0"/>
          <w:numId w:val="5"/>
        </w:numPr>
        <w:spacing w:after="0" w:line="23" w:lineRule="atLeast"/>
        <w:ind w:hanging="254"/>
        <w:jc w:val="both"/>
        <w:rPr>
          <w:rFonts w:ascii="Tahoma" w:hAnsi="Tahoma" w:cs="Tahoma"/>
          <w:sz w:val="24"/>
          <w:szCs w:val="24"/>
        </w:rPr>
      </w:pPr>
      <w:r w:rsidRPr="00954E09">
        <w:rPr>
          <w:rFonts w:ascii="Tahoma" w:hAnsi="Tahoma" w:cs="Tahoma"/>
          <w:sz w:val="24"/>
          <w:szCs w:val="24"/>
        </w:rPr>
        <w:t xml:space="preserve">Ostateczny termin wykonania kompletnej dokumentacji projektowej ustala się na dzień </w:t>
      </w:r>
      <w:r w:rsidR="006427B9">
        <w:rPr>
          <w:rFonts w:ascii="Tahoma" w:hAnsi="Tahoma" w:cs="Tahoma"/>
          <w:sz w:val="24"/>
          <w:szCs w:val="24"/>
        </w:rPr>
        <w:t>___________</w:t>
      </w:r>
    </w:p>
    <w:p w:rsidR="00135658" w:rsidRPr="00954E09" w:rsidRDefault="003E22E4" w:rsidP="0052457E">
      <w:pPr>
        <w:numPr>
          <w:ilvl w:val="0"/>
          <w:numId w:val="5"/>
        </w:numPr>
        <w:spacing w:after="0" w:line="23" w:lineRule="atLeast"/>
        <w:ind w:hanging="254"/>
        <w:jc w:val="both"/>
        <w:rPr>
          <w:rFonts w:ascii="Tahoma" w:hAnsi="Tahoma" w:cs="Tahoma"/>
          <w:sz w:val="24"/>
          <w:szCs w:val="24"/>
        </w:rPr>
      </w:pPr>
      <w:r w:rsidRPr="00954E09">
        <w:rPr>
          <w:rFonts w:ascii="Tahoma" w:hAnsi="Tahoma" w:cs="Tahoma"/>
          <w:sz w:val="24"/>
          <w:szCs w:val="24"/>
        </w:rPr>
        <w:t>Przekazanie dokumentacji projektowej lub jej elementów składowych do instytucji, celem uzyskania opinii lub uzgodnień</w:t>
      </w:r>
      <w:r w:rsidR="00F611E1" w:rsidRPr="00954E09">
        <w:rPr>
          <w:rFonts w:ascii="Tahoma" w:hAnsi="Tahoma" w:cs="Tahoma"/>
          <w:sz w:val="24"/>
          <w:szCs w:val="24"/>
        </w:rPr>
        <w:t>, co najmniej na 30 dni przed terminem jej przekazania zamawiającemu, mimo braku uzyskania stanowiska tych instytucji, b</w:t>
      </w:r>
      <w:r w:rsidRPr="00954E09">
        <w:rPr>
          <w:rFonts w:ascii="Tahoma" w:hAnsi="Tahoma" w:cs="Tahoma"/>
          <w:sz w:val="24"/>
          <w:szCs w:val="24"/>
        </w:rPr>
        <w:t>ędzie traktowane jako terminowe wypełnienie zobowiązań umown</w:t>
      </w:r>
      <w:r w:rsidR="00F611E1" w:rsidRPr="00954E09">
        <w:rPr>
          <w:rFonts w:ascii="Tahoma" w:hAnsi="Tahoma" w:cs="Tahoma"/>
          <w:sz w:val="24"/>
          <w:szCs w:val="24"/>
        </w:rPr>
        <w:t>ych projektanta i nie b</w:t>
      </w:r>
      <w:r w:rsidRPr="00954E09">
        <w:rPr>
          <w:rFonts w:ascii="Tahoma" w:hAnsi="Tahoma" w:cs="Tahoma"/>
          <w:sz w:val="24"/>
          <w:szCs w:val="24"/>
        </w:rPr>
        <w:t>ędzie stanowiło podstawy naliczenia kar umownych, je</w:t>
      </w:r>
      <w:r w:rsidR="00F611E1" w:rsidRPr="00954E09">
        <w:rPr>
          <w:rFonts w:ascii="Tahoma" w:hAnsi="Tahoma" w:cs="Tahoma"/>
          <w:sz w:val="24"/>
          <w:szCs w:val="24"/>
        </w:rPr>
        <w:t>ż</w:t>
      </w:r>
      <w:r w:rsidRPr="00954E09">
        <w:rPr>
          <w:rFonts w:ascii="Tahoma" w:hAnsi="Tahoma" w:cs="Tahoma"/>
          <w:sz w:val="24"/>
          <w:szCs w:val="24"/>
        </w:rPr>
        <w:t>eli opinia lub uzgodnienie uzyskane z opóźnieniem nie będą w sposób istotny obcią</w:t>
      </w:r>
      <w:r w:rsidR="00F611E1" w:rsidRPr="00954E09">
        <w:rPr>
          <w:rFonts w:ascii="Tahoma" w:hAnsi="Tahoma" w:cs="Tahoma"/>
          <w:sz w:val="24"/>
          <w:szCs w:val="24"/>
        </w:rPr>
        <w:t>ż</w:t>
      </w:r>
      <w:r w:rsidRPr="00954E09">
        <w:rPr>
          <w:rFonts w:ascii="Tahoma" w:hAnsi="Tahoma" w:cs="Tahoma"/>
          <w:sz w:val="24"/>
          <w:szCs w:val="24"/>
        </w:rPr>
        <w:t>ać</w:t>
      </w:r>
      <w:r w:rsidR="00F611E1" w:rsidRPr="00954E09">
        <w:rPr>
          <w:rFonts w:ascii="Tahoma" w:hAnsi="Tahoma" w:cs="Tahoma"/>
          <w:sz w:val="24"/>
          <w:szCs w:val="24"/>
        </w:rPr>
        <w:t xml:space="preserve"> projektanta </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lastRenderedPageBreak/>
        <w:t xml:space="preserve"> </w:t>
      </w:r>
    </w:p>
    <w:p w:rsidR="00135658" w:rsidRPr="00954E09" w:rsidRDefault="003E22E4" w:rsidP="0052457E">
      <w:pPr>
        <w:spacing w:after="0" w:line="23" w:lineRule="atLeast"/>
        <w:ind w:right="63"/>
        <w:jc w:val="both"/>
        <w:rPr>
          <w:rFonts w:ascii="Tahoma" w:hAnsi="Tahoma" w:cs="Tahoma"/>
          <w:sz w:val="24"/>
          <w:szCs w:val="24"/>
        </w:rPr>
      </w:pPr>
      <w:r w:rsidRPr="00954E09">
        <w:rPr>
          <w:rFonts w:ascii="Tahoma" w:hAnsi="Tahoma" w:cs="Tahoma"/>
          <w:b/>
          <w:sz w:val="24"/>
          <w:szCs w:val="24"/>
        </w:rPr>
        <w:t xml:space="preserve">§6.  </w:t>
      </w:r>
    </w:p>
    <w:p w:rsidR="00135658" w:rsidRPr="00954E09" w:rsidRDefault="003E22E4" w:rsidP="0052457E">
      <w:pPr>
        <w:numPr>
          <w:ilvl w:val="0"/>
          <w:numId w:val="6"/>
        </w:numPr>
        <w:spacing w:after="0" w:line="23" w:lineRule="atLeast"/>
        <w:ind w:hanging="360"/>
        <w:jc w:val="both"/>
        <w:rPr>
          <w:rFonts w:ascii="Tahoma" w:hAnsi="Tahoma" w:cs="Tahoma"/>
          <w:sz w:val="24"/>
          <w:szCs w:val="24"/>
        </w:rPr>
      </w:pPr>
      <w:r w:rsidRPr="00954E09">
        <w:rPr>
          <w:rFonts w:ascii="Tahoma" w:hAnsi="Tahoma" w:cs="Tahoma"/>
          <w:sz w:val="24"/>
          <w:szCs w:val="24"/>
        </w:rPr>
        <w:t>Dokumentem potwierdzającym dokonanie odbioru dokumentacji projektowej jest</w:t>
      </w:r>
      <w:r w:rsidR="00F611E1" w:rsidRPr="00954E09">
        <w:rPr>
          <w:rFonts w:ascii="Tahoma" w:hAnsi="Tahoma" w:cs="Tahoma"/>
          <w:sz w:val="24"/>
          <w:szCs w:val="24"/>
        </w:rPr>
        <w:t xml:space="preserve"> protokół odbioru, przygotowany w dwóch egzemplarzach i podpisany przez strony umowy. </w:t>
      </w:r>
    </w:p>
    <w:p w:rsidR="00135658" w:rsidRPr="00954E09" w:rsidRDefault="003E22E4" w:rsidP="0052457E">
      <w:pPr>
        <w:numPr>
          <w:ilvl w:val="0"/>
          <w:numId w:val="6"/>
        </w:numPr>
        <w:spacing w:after="0" w:line="23" w:lineRule="atLeast"/>
        <w:ind w:hanging="360"/>
        <w:jc w:val="both"/>
        <w:rPr>
          <w:rFonts w:ascii="Tahoma" w:hAnsi="Tahoma" w:cs="Tahoma"/>
          <w:sz w:val="24"/>
          <w:szCs w:val="24"/>
        </w:rPr>
      </w:pPr>
      <w:r w:rsidRPr="00954E09">
        <w:rPr>
          <w:rFonts w:ascii="Tahoma" w:hAnsi="Tahoma" w:cs="Tahoma"/>
          <w:sz w:val="24"/>
          <w:szCs w:val="24"/>
        </w:rPr>
        <w:t xml:space="preserve">Protokół odbioru stanowi podstawę do wystawienia faktury obejmującej wynagrodzenie za wykonany i odebrany przedmiot umowy. </w:t>
      </w:r>
    </w:p>
    <w:p w:rsidR="00135658" w:rsidRPr="00954E09" w:rsidRDefault="003E22E4" w:rsidP="0052457E">
      <w:pPr>
        <w:numPr>
          <w:ilvl w:val="0"/>
          <w:numId w:val="6"/>
        </w:numPr>
        <w:spacing w:after="0" w:line="23" w:lineRule="atLeast"/>
        <w:ind w:hanging="360"/>
        <w:jc w:val="both"/>
        <w:rPr>
          <w:rFonts w:ascii="Tahoma" w:hAnsi="Tahoma" w:cs="Tahoma"/>
          <w:sz w:val="24"/>
          <w:szCs w:val="24"/>
        </w:rPr>
      </w:pPr>
      <w:r w:rsidRPr="00954E09">
        <w:rPr>
          <w:rFonts w:ascii="Tahoma" w:hAnsi="Tahoma" w:cs="Tahoma"/>
          <w:sz w:val="24"/>
          <w:szCs w:val="24"/>
        </w:rPr>
        <w:t xml:space="preserve">Podpisanie protokołu odbioru nie oznacza potwierdzenia braku wad fizycznych i prawnych dokumentacji projektowej. </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right="63"/>
        <w:jc w:val="both"/>
        <w:rPr>
          <w:rFonts w:ascii="Tahoma" w:hAnsi="Tahoma" w:cs="Tahoma"/>
          <w:sz w:val="24"/>
          <w:szCs w:val="24"/>
        </w:rPr>
      </w:pPr>
      <w:r w:rsidRPr="00954E09">
        <w:rPr>
          <w:rFonts w:ascii="Tahoma" w:hAnsi="Tahoma" w:cs="Tahoma"/>
          <w:b/>
          <w:sz w:val="24"/>
          <w:szCs w:val="24"/>
        </w:rPr>
        <w:t xml:space="preserve">§7.  </w:t>
      </w:r>
    </w:p>
    <w:p w:rsidR="006427B9" w:rsidRPr="00453A26" w:rsidRDefault="006427B9" w:rsidP="0052457E">
      <w:pPr>
        <w:autoSpaceDE w:val="0"/>
        <w:autoSpaceDN w:val="0"/>
        <w:adjustRightInd w:val="0"/>
        <w:spacing w:after="0" w:line="23" w:lineRule="atLeast"/>
        <w:jc w:val="both"/>
        <w:rPr>
          <w:rFonts w:ascii="Tahoma" w:hAnsi="Tahoma" w:cs="Tahoma"/>
          <w:b/>
          <w:bCs/>
          <w:sz w:val="24"/>
          <w:szCs w:val="24"/>
          <w:lang w:eastAsia="en-US"/>
        </w:rPr>
      </w:pPr>
      <w:r w:rsidRPr="00453A26">
        <w:rPr>
          <w:rFonts w:ascii="Tahoma" w:hAnsi="Tahoma" w:cs="Tahoma"/>
          <w:b/>
          <w:bCs/>
          <w:sz w:val="24"/>
          <w:szCs w:val="24"/>
          <w:lang w:eastAsia="en-US"/>
        </w:rPr>
        <w:t>WYNAGRODZENIE</w:t>
      </w:r>
    </w:p>
    <w:p w:rsidR="006427B9" w:rsidRPr="00453A26" w:rsidRDefault="006427B9" w:rsidP="003F58B0">
      <w:pPr>
        <w:autoSpaceDE w:val="0"/>
        <w:autoSpaceDN w:val="0"/>
        <w:adjustRightInd w:val="0"/>
        <w:spacing w:after="0" w:line="23" w:lineRule="atLeast"/>
        <w:ind w:left="284" w:hanging="284"/>
        <w:jc w:val="both"/>
        <w:rPr>
          <w:rFonts w:ascii="Tahoma" w:hAnsi="Tahoma" w:cs="Tahoma"/>
          <w:sz w:val="24"/>
          <w:szCs w:val="24"/>
          <w:lang w:eastAsia="en-US"/>
        </w:rPr>
      </w:pPr>
      <w:r w:rsidRPr="00453A26">
        <w:rPr>
          <w:rFonts w:ascii="Tahoma" w:hAnsi="Tahoma" w:cs="Tahoma"/>
          <w:sz w:val="24"/>
          <w:szCs w:val="24"/>
          <w:lang w:eastAsia="en-US"/>
        </w:rPr>
        <w:t>1. Za wykonanie przedmiotu Umowy określonego w § 1 Umowy, strony ustalają wynagrodzenie ryczałtowe brutto, tj. wraz z podatkiem VAT, w kwocie:</w:t>
      </w:r>
    </w:p>
    <w:p w:rsidR="006427B9" w:rsidRPr="00453A26" w:rsidRDefault="006427B9" w:rsidP="003F58B0">
      <w:pPr>
        <w:autoSpaceDE w:val="0"/>
        <w:autoSpaceDN w:val="0"/>
        <w:adjustRightInd w:val="0"/>
        <w:spacing w:after="0" w:line="23" w:lineRule="atLeast"/>
        <w:ind w:left="426" w:hanging="426"/>
        <w:jc w:val="both"/>
        <w:rPr>
          <w:rFonts w:ascii="Tahoma" w:hAnsi="Tahoma" w:cs="Tahoma"/>
          <w:b/>
          <w:bCs/>
          <w:sz w:val="24"/>
          <w:szCs w:val="24"/>
          <w:lang w:eastAsia="en-US"/>
        </w:rPr>
      </w:pPr>
      <w:r w:rsidRPr="00453A26">
        <w:rPr>
          <w:rFonts w:ascii="Tahoma" w:hAnsi="Tahoma" w:cs="Tahoma"/>
          <w:b/>
          <w:bCs/>
          <w:sz w:val="24"/>
          <w:szCs w:val="24"/>
          <w:lang w:eastAsia="en-US"/>
        </w:rPr>
        <w:t>brutto: _____________________ zł</w:t>
      </w:r>
    </w:p>
    <w:p w:rsidR="006427B9" w:rsidRPr="00453A26" w:rsidRDefault="006427B9" w:rsidP="003F58B0">
      <w:pPr>
        <w:autoSpaceDE w:val="0"/>
        <w:autoSpaceDN w:val="0"/>
        <w:adjustRightInd w:val="0"/>
        <w:spacing w:after="0" w:line="23" w:lineRule="atLeast"/>
        <w:ind w:left="426" w:hanging="426"/>
        <w:jc w:val="both"/>
        <w:rPr>
          <w:rFonts w:ascii="Tahoma" w:hAnsi="Tahoma" w:cs="Tahoma"/>
          <w:b/>
          <w:bCs/>
          <w:sz w:val="24"/>
          <w:szCs w:val="24"/>
          <w:lang w:eastAsia="en-US"/>
        </w:rPr>
      </w:pPr>
      <w:r w:rsidRPr="00453A26">
        <w:rPr>
          <w:rFonts w:ascii="Tahoma" w:hAnsi="Tahoma" w:cs="Tahoma"/>
          <w:b/>
          <w:bCs/>
          <w:sz w:val="24"/>
          <w:szCs w:val="24"/>
          <w:lang w:eastAsia="en-US"/>
        </w:rPr>
        <w:t>słownie: _______________________________________________________</w:t>
      </w:r>
    </w:p>
    <w:p w:rsidR="006427B9" w:rsidRPr="00453A26" w:rsidRDefault="006427B9" w:rsidP="003F58B0">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2. Wynagrodzenie ryczałtowe, o którym mowa w ust. 1, będzie niezmienne przez cały okres realizacji Dokumentacji, a pominięcie przy wycenie i nieujęcie w ryczałcie jakiegokolwiek elementu z dokumentacji dla niniejszego postępowania nie będzie stanowiło podstawy żądania przez Projektanta dodatkowego wynagrodzenia z powyższego tytułu.</w:t>
      </w:r>
    </w:p>
    <w:p w:rsidR="006427B9" w:rsidRPr="00453A26" w:rsidRDefault="006427B9" w:rsidP="003F58B0">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3. Projektant zobowiązuje się wykonać dodatkowe opracowania Dokumentacji, jeżeli okaże się, że ich wykonanie stało się konieczne na skutek sytuacji niemożliwej wcześniej do przewidzenia.</w:t>
      </w:r>
    </w:p>
    <w:p w:rsidR="006427B9" w:rsidRDefault="006427B9" w:rsidP="0052457E">
      <w:pPr>
        <w:spacing w:after="0" w:line="23" w:lineRule="atLeast"/>
        <w:ind w:right="63"/>
        <w:jc w:val="both"/>
        <w:rPr>
          <w:rFonts w:ascii="Tahoma" w:hAnsi="Tahoma" w:cs="Tahoma"/>
          <w:b/>
          <w:sz w:val="24"/>
          <w:szCs w:val="24"/>
        </w:rPr>
      </w:pPr>
    </w:p>
    <w:p w:rsidR="00135658" w:rsidRPr="00954E09" w:rsidRDefault="003E22E4" w:rsidP="0052457E">
      <w:pPr>
        <w:spacing w:after="0" w:line="23" w:lineRule="atLeast"/>
        <w:ind w:right="63"/>
        <w:jc w:val="both"/>
        <w:rPr>
          <w:rFonts w:ascii="Tahoma" w:hAnsi="Tahoma" w:cs="Tahoma"/>
          <w:sz w:val="24"/>
          <w:szCs w:val="24"/>
        </w:rPr>
      </w:pPr>
      <w:r w:rsidRPr="00954E09">
        <w:rPr>
          <w:rFonts w:ascii="Tahoma" w:hAnsi="Tahoma" w:cs="Tahoma"/>
          <w:b/>
          <w:sz w:val="24"/>
          <w:szCs w:val="24"/>
        </w:rPr>
        <w:t xml:space="preserve">§8.  </w:t>
      </w:r>
    </w:p>
    <w:p w:rsidR="006427B9" w:rsidRPr="003F58B0" w:rsidRDefault="003E22E4" w:rsidP="003F58B0">
      <w:pPr>
        <w:numPr>
          <w:ilvl w:val="0"/>
          <w:numId w:val="9"/>
        </w:numPr>
        <w:autoSpaceDE w:val="0"/>
        <w:autoSpaceDN w:val="0"/>
        <w:adjustRightInd w:val="0"/>
        <w:spacing w:after="0" w:line="23" w:lineRule="atLeast"/>
        <w:ind w:hanging="360"/>
        <w:jc w:val="both"/>
        <w:rPr>
          <w:rFonts w:ascii="Tahoma" w:hAnsi="Tahoma" w:cs="Tahoma"/>
          <w:sz w:val="24"/>
          <w:szCs w:val="24"/>
          <w:lang w:eastAsia="en-US"/>
        </w:rPr>
      </w:pPr>
      <w:r w:rsidRPr="003F58B0">
        <w:rPr>
          <w:rFonts w:ascii="Tahoma" w:hAnsi="Tahoma" w:cs="Tahoma"/>
          <w:sz w:val="24"/>
          <w:szCs w:val="24"/>
        </w:rPr>
        <w:t>Zapłata wynagrodzenia za dokumentację projektową, nastą</w:t>
      </w:r>
      <w:r w:rsidR="00F611E1" w:rsidRPr="003F58B0">
        <w:rPr>
          <w:rFonts w:ascii="Tahoma" w:hAnsi="Tahoma" w:cs="Tahoma"/>
          <w:sz w:val="24"/>
          <w:szCs w:val="24"/>
        </w:rPr>
        <w:t>pi po jej wykonaniu i odbiorze przez zamawiającego, według zasad okre</w:t>
      </w:r>
      <w:r w:rsidRPr="003F58B0">
        <w:rPr>
          <w:rFonts w:ascii="Tahoma" w:hAnsi="Tahoma" w:cs="Tahoma"/>
          <w:sz w:val="24"/>
          <w:szCs w:val="24"/>
        </w:rPr>
        <w:t xml:space="preserve">ślonych w § 7. </w:t>
      </w:r>
      <w:r w:rsidR="006427B9" w:rsidRPr="003F58B0">
        <w:rPr>
          <w:rFonts w:ascii="Tahoma" w:hAnsi="Tahoma" w:cs="Tahoma"/>
          <w:sz w:val="24"/>
          <w:szCs w:val="24"/>
          <w:lang w:eastAsia="en-US"/>
        </w:rPr>
        <w:t>Umowy jednorazowo,</w:t>
      </w:r>
    </w:p>
    <w:p w:rsidR="006427B9" w:rsidRPr="003F58B0" w:rsidRDefault="006427B9" w:rsidP="003F58B0">
      <w:pPr>
        <w:pStyle w:val="Akapitzlist"/>
        <w:numPr>
          <w:ilvl w:val="0"/>
          <w:numId w:val="9"/>
        </w:numPr>
        <w:autoSpaceDE w:val="0"/>
        <w:autoSpaceDN w:val="0"/>
        <w:adjustRightInd w:val="0"/>
        <w:spacing w:after="0" w:line="23" w:lineRule="atLeast"/>
        <w:ind w:hanging="360"/>
        <w:jc w:val="both"/>
        <w:rPr>
          <w:rFonts w:ascii="Tahoma" w:hAnsi="Tahoma" w:cs="Tahoma"/>
          <w:sz w:val="24"/>
          <w:szCs w:val="24"/>
          <w:lang w:eastAsia="en-US"/>
        </w:rPr>
      </w:pPr>
      <w:r w:rsidRPr="003F58B0">
        <w:rPr>
          <w:rFonts w:ascii="Tahoma" w:hAnsi="Tahoma" w:cs="Tahoma"/>
          <w:sz w:val="24"/>
          <w:szCs w:val="24"/>
          <w:lang w:eastAsia="en-US"/>
        </w:rPr>
        <w:t>Zamawiający zapłaci Projektantowi wynagrodzenie na podstawie prawidłowo wystawionych faktur VAT, w terminie do 30 dni od ich doręczenia Zamawiającemu. Podstawę wystawienia przez Projektanta faktury VAT stanowić będą: protokół potwierdzający wykonanie Dokumentacji.</w:t>
      </w:r>
    </w:p>
    <w:p w:rsidR="006427B9" w:rsidRPr="003F58B0" w:rsidRDefault="006427B9" w:rsidP="003F58B0">
      <w:pPr>
        <w:pStyle w:val="Akapitzlist"/>
        <w:numPr>
          <w:ilvl w:val="0"/>
          <w:numId w:val="9"/>
        </w:numPr>
        <w:autoSpaceDE w:val="0"/>
        <w:autoSpaceDN w:val="0"/>
        <w:adjustRightInd w:val="0"/>
        <w:spacing w:after="0" w:line="23" w:lineRule="atLeast"/>
        <w:ind w:hanging="360"/>
        <w:jc w:val="both"/>
        <w:rPr>
          <w:rFonts w:ascii="Tahoma" w:hAnsi="Tahoma" w:cs="Tahoma"/>
          <w:sz w:val="24"/>
          <w:szCs w:val="24"/>
          <w:lang w:eastAsia="en-US"/>
        </w:rPr>
      </w:pPr>
      <w:r w:rsidRPr="003F58B0">
        <w:rPr>
          <w:rFonts w:ascii="Tahoma" w:hAnsi="Tahoma" w:cs="Tahoma"/>
          <w:sz w:val="24"/>
          <w:szCs w:val="24"/>
          <w:lang w:eastAsia="en-US"/>
        </w:rPr>
        <w:t>Za dzień zapłaty wynagrodzenia strony ustalają dzień obciążenia rachunku bankowego Zamawiającego.</w:t>
      </w:r>
    </w:p>
    <w:p w:rsidR="006427B9" w:rsidRPr="003F58B0" w:rsidRDefault="006427B9" w:rsidP="003F58B0">
      <w:pPr>
        <w:pStyle w:val="Akapitzlist"/>
        <w:numPr>
          <w:ilvl w:val="0"/>
          <w:numId w:val="9"/>
        </w:numPr>
        <w:autoSpaceDE w:val="0"/>
        <w:autoSpaceDN w:val="0"/>
        <w:adjustRightInd w:val="0"/>
        <w:spacing w:after="0" w:line="23" w:lineRule="atLeast"/>
        <w:ind w:hanging="360"/>
        <w:jc w:val="both"/>
        <w:rPr>
          <w:rFonts w:ascii="Tahoma" w:hAnsi="Tahoma" w:cs="Tahoma"/>
          <w:sz w:val="24"/>
          <w:szCs w:val="24"/>
          <w:lang w:eastAsia="en-US"/>
        </w:rPr>
      </w:pPr>
      <w:r w:rsidRPr="003F58B0">
        <w:rPr>
          <w:rFonts w:ascii="Tahoma" w:hAnsi="Tahoma" w:cs="Tahoma"/>
          <w:sz w:val="24"/>
          <w:szCs w:val="24"/>
          <w:lang w:eastAsia="en-US"/>
        </w:rPr>
        <w:t>Projektant oświadcza, iż jest płatnikiem podatku od towarów i usług, NIP Projektanta:</w:t>
      </w:r>
      <w:r w:rsidR="003F58B0">
        <w:rPr>
          <w:rFonts w:ascii="Tahoma" w:hAnsi="Tahoma" w:cs="Tahoma"/>
          <w:sz w:val="24"/>
          <w:szCs w:val="24"/>
          <w:lang w:eastAsia="en-US"/>
        </w:rPr>
        <w:t>____________</w:t>
      </w:r>
      <w:r w:rsidRPr="003F58B0">
        <w:rPr>
          <w:rFonts w:ascii="Tahoma" w:hAnsi="Tahoma" w:cs="Tahoma"/>
          <w:sz w:val="24"/>
          <w:szCs w:val="24"/>
          <w:lang w:eastAsia="en-US"/>
        </w:rPr>
        <w:t xml:space="preserve">, NIP Zamawiającego: </w:t>
      </w:r>
      <w:r w:rsidRPr="003F58B0">
        <w:rPr>
          <w:rFonts w:ascii="Tahoma" w:hAnsi="Tahoma" w:cs="Tahoma"/>
          <w:sz w:val="24"/>
          <w:szCs w:val="24"/>
        </w:rPr>
        <w:t>9222813872</w:t>
      </w:r>
      <w:r w:rsidRPr="003F58B0">
        <w:rPr>
          <w:rFonts w:ascii="Tahoma" w:eastAsia="Calibri" w:hAnsi="Tahoma" w:cs="Tahoma"/>
          <w:sz w:val="24"/>
          <w:szCs w:val="24"/>
          <w:lang w:eastAsia="en-US"/>
        </w:rPr>
        <w:t>,</w:t>
      </w:r>
      <w:r w:rsidRPr="003F58B0">
        <w:rPr>
          <w:rFonts w:ascii="Tahoma" w:hAnsi="Tahoma" w:cs="Tahoma"/>
          <w:sz w:val="24"/>
          <w:szCs w:val="24"/>
          <w:lang w:eastAsia="en-US"/>
        </w:rPr>
        <w:t>.</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6427B9" w:rsidRPr="00954E09" w:rsidRDefault="006427B9" w:rsidP="0052457E">
      <w:pPr>
        <w:spacing w:after="0" w:line="23" w:lineRule="atLeast"/>
        <w:ind w:right="63"/>
        <w:jc w:val="both"/>
        <w:rPr>
          <w:rFonts w:ascii="Tahoma" w:hAnsi="Tahoma" w:cs="Tahoma"/>
          <w:sz w:val="24"/>
          <w:szCs w:val="24"/>
        </w:rPr>
      </w:pPr>
      <w:r w:rsidRPr="00954E09">
        <w:rPr>
          <w:rFonts w:ascii="Tahoma" w:hAnsi="Tahoma" w:cs="Tahoma"/>
          <w:b/>
          <w:sz w:val="24"/>
          <w:szCs w:val="24"/>
        </w:rPr>
        <w:t xml:space="preserve">§9.  </w:t>
      </w:r>
    </w:p>
    <w:p w:rsidR="006427B9" w:rsidRPr="00453A26" w:rsidRDefault="006427B9" w:rsidP="0052457E">
      <w:pPr>
        <w:autoSpaceDE w:val="0"/>
        <w:autoSpaceDN w:val="0"/>
        <w:adjustRightInd w:val="0"/>
        <w:spacing w:after="0" w:line="23" w:lineRule="atLeast"/>
        <w:jc w:val="both"/>
        <w:rPr>
          <w:rFonts w:ascii="Tahoma" w:hAnsi="Tahoma" w:cs="Tahoma"/>
          <w:b/>
          <w:bCs/>
          <w:sz w:val="24"/>
          <w:szCs w:val="24"/>
          <w:lang w:eastAsia="en-US"/>
        </w:rPr>
      </w:pPr>
      <w:r w:rsidRPr="00453A26">
        <w:rPr>
          <w:rFonts w:ascii="Tahoma" w:hAnsi="Tahoma" w:cs="Tahoma"/>
          <w:b/>
          <w:bCs/>
          <w:sz w:val="24"/>
          <w:szCs w:val="24"/>
          <w:lang w:eastAsia="en-US"/>
        </w:rPr>
        <w:t>PRAWA AUTORSKIE</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1. Projektant zobowiązuje się do przeniesienia na rzecz Zamawiającego, z zastrzeżeniem ust. 7,w dacie protokolarnego odbioru przedmiotu Umowy określonego w § 1 i § 2 Umowy, autorskich praw majątkowych do opracowanej w ramach Umowy Dokumentacji na wszystkich polach eksploatacji wymienionych w art. 50 ustawy z dnia 4 lutego 1994r. o prawie autorskimi prawach pokrewnych (</w:t>
      </w:r>
      <w:proofErr w:type="spellStart"/>
      <w:r w:rsidRPr="00453A26">
        <w:rPr>
          <w:rFonts w:ascii="Tahoma" w:hAnsi="Tahoma" w:cs="Tahoma"/>
          <w:sz w:val="24"/>
          <w:szCs w:val="24"/>
          <w:lang w:eastAsia="en-US"/>
        </w:rPr>
        <w:t>t.j</w:t>
      </w:r>
      <w:proofErr w:type="spellEnd"/>
      <w:r w:rsidRPr="00453A26">
        <w:rPr>
          <w:rFonts w:ascii="Tahoma" w:hAnsi="Tahoma" w:cs="Tahoma"/>
          <w:sz w:val="24"/>
          <w:szCs w:val="24"/>
          <w:lang w:eastAsia="en-US"/>
        </w:rPr>
        <w:t>. Dz.U z 2006r., Nr 90, poz. 631 ze zm.), a w szczególności w zakresie:</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1) utrwalania i zwielokrotniania utworu – wytwarzanie każą techniką egzemplarzy utworu, w tym w wersji papierowej (kserowanie, skanowanie), techniką drukarską, reprograficzną, zapisu magnetycznego oraz techniką cyfrową,</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2) w zakresie obrotu oryginałem Dokumentacji albo egzemplarzami, na których Dokumentację utrwalono:</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lastRenderedPageBreak/>
        <w:t>a) sprzedaż lub użyczanie oryginału Dokumentacji albo egzemplarzy, na których Dokumentację utrwalono, w całości lub dowolnej części, do wykorzystania przez wykonawców w postępowaniu o zamówienie publiczne na realizację robót objętych przedmiotem Dokumentacji,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lub na nośnikach optycznych,</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b) wprowadzanie Dokumentacji lub jej części do pamięci komputerów na dowolnej liczbie stanowisk komputerowych Zamawiającego ,</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 xml:space="preserve">c) zamieszczanie Dokumentacji na serwerze Zamawiającego w celu wykonywania obowiązków wynikających z ustawy </w:t>
      </w:r>
      <w:proofErr w:type="spellStart"/>
      <w:r w:rsidRPr="00453A26">
        <w:rPr>
          <w:rFonts w:ascii="Tahoma" w:hAnsi="Tahoma" w:cs="Tahoma"/>
          <w:sz w:val="24"/>
          <w:szCs w:val="24"/>
          <w:lang w:eastAsia="en-US"/>
        </w:rPr>
        <w:t>Pzp</w:t>
      </w:r>
      <w:proofErr w:type="spellEnd"/>
      <w:r w:rsidRPr="00453A26">
        <w:rPr>
          <w:rFonts w:ascii="Tahoma" w:hAnsi="Tahoma" w:cs="Tahoma"/>
          <w:sz w:val="24"/>
          <w:szCs w:val="24"/>
          <w:lang w:eastAsia="en-US"/>
        </w:rPr>
        <w:t>, obligujących Zamawiającego do umożliwienia wykonawcom pobierania materiałów przetargowych, w tym dokumentacji za pośrednictwem sieci Internet.</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3)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4) korzystania na własny użytek,</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5) wyrażania zgody na korzystanie i rozporządzanie prawem zależnym.</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2. Zamawiający nabywa prawo do przeniesienia autorskich praw majątkowych na rzecz osób trzecich.</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3. Zamawiający nabywa prawo do korzystania i rozporządzania prawem wymienionym w ustępach poprzedzających tak w kraju, jak i za granicą.</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4. Projektant oświadcza, że przenosi na Zamawiającego własność wszystkich egzemplarzy Dokumentacji, które zostaną Zamawiającemu wydane w związku z wykonaniem przez Projektanta przedmiotu Umowy.</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5. Zapłata wynagrodzenia określonego w § 4 ust. 1 Umowy wyczerpuje wszelkie roszczenia Projektanta z tytułu przeniesienia na rzecz Zamawiającego autorskich praw majątkowych na wszystkich polach eksploatacji oraz przeniesienia własności egzemplarzy Dokumentacji.</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6. Projektant zobowiązuje się do niewykonywania przysługujących mu osobistych praw autorskich do opracowanej w ramach Umowy Dokumentacji w sposób ograniczający Zamawiającego w wykonywaniu jego praw. Jednocześnie Projektant upoważnia, wybranego przez Zamawiającego, innego projektanta do wykonywania przysługujących Projektantowi autorskich praw osobistych w zakresie dokonywania twórczych przeróbek, adaptacji oraz opracowań Dokumentacji, w tym w zakresie usuwania wad Dokumentacji, jeżeli Projektant odmówi Zamawiającemu ich wykonania.</w:t>
      </w:r>
    </w:p>
    <w:p w:rsidR="006427B9" w:rsidRPr="00453A26" w:rsidRDefault="006427B9" w:rsidP="0052457E">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7. W przypadku odstąpienia przez Zamawiającego lub Projektanta od niniejszej Umowy w całości lub części, na Zamawiającego przechodzą prawa autorskie w zakresie określonym w § 13 do Dokumentacji w tym także nieukończonej Dokumentacji pomimo nie dokonania protokolarnego odbioru przedmiotu Umowy. Projektant zobowiązuje się do dokonania wszelkich czynności niezbędnych dla przejścia tych praw na Zamawiającego. Jednocześnie Projektant upoważnia, wybranego przez Zamawiającego, innego projektanta do wykonywania przysługujących Projektantowi autorskich praw osobistych w zakresie dokończenia Dokumentacji, w tym usunięcia jej wad, a także w zakresie dokonywania nadzoru autorskiego.</w:t>
      </w:r>
    </w:p>
    <w:p w:rsidR="006427B9" w:rsidRDefault="006427B9" w:rsidP="0052457E">
      <w:pPr>
        <w:spacing w:after="0" w:line="23" w:lineRule="atLeast"/>
        <w:ind w:right="58"/>
        <w:jc w:val="both"/>
        <w:rPr>
          <w:rFonts w:ascii="Tahoma" w:hAnsi="Tahoma" w:cs="Tahoma"/>
          <w:b/>
          <w:sz w:val="24"/>
          <w:szCs w:val="24"/>
        </w:rPr>
      </w:pPr>
    </w:p>
    <w:p w:rsidR="00453A26" w:rsidRDefault="00453A26" w:rsidP="0052457E">
      <w:pPr>
        <w:spacing w:after="0" w:line="23" w:lineRule="atLeast"/>
        <w:ind w:right="58"/>
        <w:jc w:val="both"/>
        <w:rPr>
          <w:rFonts w:ascii="Tahoma" w:hAnsi="Tahoma" w:cs="Tahoma"/>
          <w:b/>
          <w:sz w:val="24"/>
          <w:szCs w:val="24"/>
        </w:rPr>
      </w:pPr>
    </w:p>
    <w:p w:rsidR="00453A26" w:rsidRDefault="00453A26" w:rsidP="0052457E">
      <w:pPr>
        <w:spacing w:after="0" w:line="23" w:lineRule="atLeast"/>
        <w:ind w:right="58"/>
        <w:jc w:val="both"/>
        <w:rPr>
          <w:rFonts w:ascii="Tahoma" w:hAnsi="Tahoma" w:cs="Tahoma"/>
          <w:b/>
          <w:sz w:val="24"/>
          <w:szCs w:val="24"/>
        </w:rPr>
      </w:pPr>
    </w:p>
    <w:p w:rsidR="00453A26" w:rsidRDefault="00453A26" w:rsidP="0052457E">
      <w:pPr>
        <w:spacing w:after="0" w:line="23" w:lineRule="atLeast"/>
        <w:ind w:right="58"/>
        <w:jc w:val="both"/>
        <w:rPr>
          <w:rFonts w:ascii="Tahoma" w:hAnsi="Tahoma" w:cs="Tahoma"/>
          <w:b/>
          <w:sz w:val="24"/>
          <w:szCs w:val="24"/>
        </w:rPr>
      </w:pPr>
    </w:p>
    <w:p w:rsidR="00453A26" w:rsidRDefault="00453A26" w:rsidP="0052457E">
      <w:pPr>
        <w:spacing w:after="0" w:line="23" w:lineRule="atLeast"/>
        <w:ind w:right="58"/>
        <w:jc w:val="both"/>
        <w:rPr>
          <w:rFonts w:ascii="Tahoma" w:hAnsi="Tahoma" w:cs="Tahoma"/>
          <w:b/>
          <w:sz w:val="24"/>
          <w:szCs w:val="24"/>
        </w:rPr>
      </w:pPr>
    </w:p>
    <w:p w:rsidR="00135658" w:rsidRPr="00954E09" w:rsidRDefault="003E22E4" w:rsidP="0052457E">
      <w:pPr>
        <w:spacing w:after="0" w:line="23" w:lineRule="atLeast"/>
        <w:ind w:right="58"/>
        <w:jc w:val="both"/>
        <w:rPr>
          <w:rFonts w:ascii="Tahoma" w:hAnsi="Tahoma" w:cs="Tahoma"/>
          <w:sz w:val="24"/>
          <w:szCs w:val="24"/>
        </w:rPr>
      </w:pPr>
      <w:r w:rsidRPr="00954E09">
        <w:rPr>
          <w:rFonts w:ascii="Tahoma" w:hAnsi="Tahoma" w:cs="Tahoma"/>
          <w:b/>
          <w:sz w:val="24"/>
          <w:szCs w:val="24"/>
        </w:rPr>
        <w:t xml:space="preserve">§10.  </w:t>
      </w:r>
    </w:p>
    <w:p w:rsidR="00135658" w:rsidRPr="00954E09" w:rsidRDefault="003E22E4" w:rsidP="00453A26">
      <w:pPr>
        <w:numPr>
          <w:ilvl w:val="0"/>
          <w:numId w:val="10"/>
        </w:numPr>
        <w:spacing w:after="0" w:line="23" w:lineRule="atLeast"/>
        <w:ind w:hanging="360"/>
        <w:jc w:val="both"/>
        <w:rPr>
          <w:rFonts w:ascii="Tahoma" w:hAnsi="Tahoma" w:cs="Tahoma"/>
          <w:sz w:val="24"/>
          <w:szCs w:val="24"/>
        </w:rPr>
      </w:pPr>
      <w:r w:rsidRPr="00954E09">
        <w:rPr>
          <w:rFonts w:ascii="Tahoma" w:hAnsi="Tahoma" w:cs="Tahoma"/>
          <w:sz w:val="24"/>
          <w:szCs w:val="24"/>
        </w:rPr>
        <w:t xml:space="preserve">Strony umowy postanawiają, </w:t>
      </w:r>
      <w:r w:rsidR="00F611E1" w:rsidRPr="00954E09">
        <w:rPr>
          <w:rFonts w:ascii="Tahoma" w:hAnsi="Tahoma" w:cs="Tahoma"/>
          <w:sz w:val="24"/>
          <w:szCs w:val="24"/>
        </w:rPr>
        <w:t>ż</w:t>
      </w:r>
      <w:r w:rsidRPr="00954E09">
        <w:rPr>
          <w:rFonts w:ascii="Tahoma" w:hAnsi="Tahoma" w:cs="Tahoma"/>
          <w:sz w:val="24"/>
          <w:szCs w:val="24"/>
        </w:rPr>
        <w:t>e wią</w:t>
      </w:r>
      <w:r w:rsidR="00F611E1" w:rsidRPr="00954E09">
        <w:rPr>
          <w:rFonts w:ascii="Tahoma" w:hAnsi="Tahoma" w:cs="Tahoma"/>
          <w:sz w:val="24"/>
          <w:szCs w:val="24"/>
        </w:rPr>
        <w:t>ż</w:t>
      </w:r>
      <w:r w:rsidRPr="00954E09">
        <w:rPr>
          <w:rFonts w:ascii="Tahoma" w:hAnsi="Tahoma" w:cs="Tahoma"/>
          <w:sz w:val="24"/>
          <w:szCs w:val="24"/>
        </w:rPr>
        <w:t xml:space="preserve">ącą je formą odszkodowania będą kary umowne. </w:t>
      </w:r>
    </w:p>
    <w:p w:rsidR="00135658" w:rsidRPr="00954E09" w:rsidRDefault="00F611E1" w:rsidP="00453A26">
      <w:pPr>
        <w:numPr>
          <w:ilvl w:val="0"/>
          <w:numId w:val="10"/>
        </w:numPr>
        <w:spacing w:after="0" w:line="23" w:lineRule="atLeast"/>
        <w:ind w:hanging="360"/>
        <w:jc w:val="both"/>
        <w:rPr>
          <w:rFonts w:ascii="Tahoma" w:hAnsi="Tahoma" w:cs="Tahoma"/>
          <w:sz w:val="24"/>
          <w:szCs w:val="24"/>
        </w:rPr>
      </w:pPr>
      <w:r w:rsidRPr="00954E09">
        <w:rPr>
          <w:rFonts w:ascii="Tahoma" w:hAnsi="Tahoma" w:cs="Tahoma"/>
          <w:sz w:val="24"/>
          <w:szCs w:val="24"/>
        </w:rPr>
        <w:t>Zamawiający j</w:t>
      </w:r>
      <w:r w:rsidR="003E22E4" w:rsidRPr="00954E09">
        <w:rPr>
          <w:rFonts w:ascii="Tahoma" w:hAnsi="Tahoma" w:cs="Tahoma"/>
          <w:sz w:val="24"/>
          <w:szCs w:val="24"/>
        </w:rPr>
        <w:t>est zobowią</w:t>
      </w:r>
      <w:r w:rsidRPr="00954E09">
        <w:rPr>
          <w:rFonts w:ascii="Tahoma" w:hAnsi="Tahoma" w:cs="Tahoma"/>
          <w:sz w:val="24"/>
          <w:szCs w:val="24"/>
        </w:rPr>
        <w:t xml:space="preserve">zany do zapłaty projektantowi kar umownych: </w:t>
      </w:r>
    </w:p>
    <w:p w:rsidR="00135658" w:rsidRPr="00954E09" w:rsidRDefault="00F611E1" w:rsidP="00453A26">
      <w:pPr>
        <w:numPr>
          <w:ilvl w:val="1"/>
          <w:numId w:val="10"/>
        </w:numPr>
        <w:spacing w:after="0" w:line="23" w:lineRule="atLeast"/>
        <w:ind w:left="360" w:hanging="360"/>
        <w:jc w:val="both"/>
        <w:rPr>
          <w:rFonts w:ascii="Tahoma" w:hAnsi="Tahoma" w:cs="Tahoma"/>
          <w:sz w:val="24"/>
          <w:szCs w:val="24"/>
        </w:rPr>
      </w:pPr>
      <w:r w:rsidRPr="00954E09">
        <w:rPr>
          <w:rFonts w:ascii="Tahoma" w:hAnsi="Tahoma" w:cs="Tahoma"/>
          <w:sz w:val="24"/>
          <w:szCs w:val="24"/>
        </w:rPr>
        <w:t>Za odst</w:t>
      </w:r>
      <w:r w:rsidR="003E22E4" w:rsidRPr="00954E09">
        <w:rPr>
          <w:rFonts w:ascii="Tahoma" w:hAnsi="Tahoma" w:cs="Tahoma"/>
          <w:sz w:val="24"/>
          <w:szCs w:val="24"/>
        </w:rPr>
        <w:t>ą</w:t>
      </w:r>
      <w:r w:rsidRPr="00954E09">
        <w:rPr>
          <w:rFonts w:ascii="Tahoma" w:hAnsi="Tahoma" w:cs="Tahoma"/>
          <w:sz w:val="24"/>
          <w:szCs w:val="24"/>
        </w:rPr>
        <w:t>pienie od umowy z przyczyn, za które projektant nie ponosi odpowiedzialno</w:t>
      </w:r>
      <w:r w:rsidR="003E22E4" w:rsidRPr="00954E09">
        <w:rPr>
          <w:rFonts w:ascii="Tahoma" w:hAnsi="Tahoma" w:cs="Tahoma"/>
          <w:sz w:val="24"/>
          <w:szCs w:val="24"/>
        </w:rPr>
        <w:t>ści - w wysokości 10% wynagrodzenia umownego za tę część</w:t>
      </w:r>
      <w:r w:rsidRPr="00954E09">
        <w:rPr>
          <w:rFonts w:ascii="Tahoma" w:hAnsi="Tahoma" w:cs="Tahoma"/>
          <w:sz w:val="24"/>
          <w:szCs w:val="24"/>
        </w:rPr>
        <w:t xml:space="preserve"> projektu, od której zamawiający odst</w:t>
      </w:r>
      <w:r w:rsidR="003E22E4" w:rsidRPr="00954E09">
        <w:rPr>
          <w:rFonts w:ascii="Tahoma" w:hAnsi="Tahoma" w:cs="Tahoma"/>
          <w:sz w:val="24"/>
          <w:szCs w:val="24"/>
        </w:rPr>
        <w:t xml:space="preserve">ąpił. </w:t>
      </w:r>
    </w:p>
    <w:p w:rsidR="00135658" w:rsidRPr="00954E09" w:rsidRDefault="00F611E1" w:rsidP="00453A26">
      <w:pPr>
        <w:numPr>
          <w:ilvl w:val="0"/>
          <w:numId w:val="10"/>
        </w:numPr>
        <w:spacing w:after="0" w:line="23" w:lineRule="atLeast"/>
        <w:ind w:hanging="360"/>
        <w:jc w:val="both"/>
        <w:rPr>
          <w:rFonts w:ascii="Tahoma" w:hAnsi="Tahoma" w:cs="Tahoma"/>
          <w:sz w:val="24"/>
          <w:szCs w:val="24"/>
        </w:rPr>
      </w:pPr>
      <w:r w:rsidRPr="00954E09">
        <w:rPr>
          <w:rFonts w:ascii="Tahoma" w:hAnsi="Tahoma" w:cs="Tahoma"/>
          <w:sz w:val="24"/>
          <w:szCs w:val="24"/>
        </w:rPr>
        <w:t>Projektant zobowi</w:t>
      </w:r>
      <w:r w:rsidR="003E22E4" w:rsidRPr="00954E09">
        <w:rPr>
          <w:rFonts w:ascii="Tahoma" w:hAnsi="Tahoma" w:cs="Tahoma"/>
          <w:sz w:val="24"/>
          <w:szCs w:val="24"/>
        </w:rPr>
        <w:t>ąz</w:t>
      </w:r>
      <w:r w:rsidRPr="00954E09">
        <w:rPr>
          <w:rFonts w:ascii="Tahoma" w:hAnsi="Tahoma" w:cs="Tahoma"/>
          <w:sz w:val="24"/>
          <w:szCs w:val="24"/>
        </w:rPr>
        <w:t xml:space="preserve">any jest do zapłaty zamawiającemu kar umownych: </w:t>
      </w:r>
    </w:p>
    <w:p w:rsidR="00135658" w:rsidRPr="00954E09" w:rsidRDefault="00F611E1" w:rsidP="00453A26">
      <w:pPr>
        <w:numPr>
          <w:ilvl w:val="1"/>
          <w:numId w:val="10"/>
        </w:numPr>
        <w:spacing w:after="0" w:line="23" w:lineRule="atLeast"/>
        <w:ind w:left="360" w:hanging="360"/>
        <w:jc w:val="both"/>
        <w:rPr>
          <w:rFonts w:ascii="Tahoma" w:hAnsi="Tahoma" w:cs="Tahoma"/>
          <w:sz w:val="24"/>
          <w:szCs w:val="24"/>
        </w:rPr>
      </w:pPr>
      <w:r w:rsidRPr="00954E09">
        <w:rPr>
          <w:rFonts w:ascii="Tahoma" w:hAnsi="Tahoma" w:cs="Tahoma"/>
          <w:sz w:val="24"/>
          <w:szCs w:val="24"/>
        </w:rPr>
        <w:t>Za każ</w:t>
      </w:r>
      <w:r w:rsidR="003E22E4" w:rsidRPr="00954E09">
        <w:rPr>
          <w:rFonts w:ascii="Tahoma" w:hAnsi="Tahoma" w:cs="Tahoma"/>
          <w:sz w:val="24"/>
          <w:szCs w:val="24"/>
        </w:rPr>
        <w:t>dy dzień zwłoki w wykonaniu przedmiotu umowy w 0,1% wynagrodzenia umownego za przedmiot umowy (licząc od umownego terminu ich dostarczenia) nie więcej ni</w:t>
      </w:r>
      <w:r w:rsidRPr="00954E09">
        <w:rPr>
          <w:rFonts w:ascii="Tahoma" w:hAnsi="Tahoma" w:cs="Tahoma"/>
          <w:sz w:val="24"/>
          <w:szCs w:val="24"/>
        </w:rPr>
        <w:t>ż</w:t>
      </w:r>
      <w:r w:rsidR="003E22E4" w:rsidRPr="00954E09">
        <w:rPr>
          <w:rFonts w:ascii="Tahoma" w:hAnsi="Tahoma" w:cs="Tahoma"/>
          <w:sz w:val="24"/>
          <w:szCs w:val="24"/>
        </w:rPr>
        <w:t xml:space="preserve"> 10% wartości opóźnionych opracowań, </w:t>
      </w:r>
    </w:p>
    <w:p w:rsidR="006427B9" w:rsidRDefault="00F611E1" w:rsidP="00453A26">
      <w:pPr>
        <w:numPr>
          <w:ilvl w:val="1"/>
          <w:numId w:val="10"/>
        </w:numPr>
        <w:spacing w:after="0" w:line="23" w:lineRule="atLeast"/>
        <w:ind w:left="360" w:hanging="360"/>
        <w:jc w:val="both"/>
        <w:rPr>
          <w:rFonts w:ascii="Tahoma" w:hAnsi="Tahoma" w:cs="Tahoma"/>
          <w:sz w:val="24"/>
          <w:szCs w:val="24"/>
        </w:rPr>
      </w:pPr>
      <w:r w:rsidRPr="006427B9">
        <w:rPr>
          <w:rFonts w:ascii="Tahoma" w:hAnsi="Tahoma" w:cs="Tahoma"/>
          <w:sz w:val="24"/>
          <w:szCs w:val="24"/>
        </w:rPr>
        <w:t>Za zwłok</w:t>
      </w:r>
      <w:r w:rsidR="003E22E4" w:rsidRPr="006427B9">
        <w:rPr>
          <w:rFonts w:ascii="Tahoma" w:hAnsi="Tahoma" w:cs="Tahoma"/>
          <w:sz w:val="24"/>
          <w:szCs w:val="24"/>
        </w:rPr>
        <w:t>ę w usunięciu wad opracowania, w wysokości 0,1% wynagrodzenia za wadliwą część opracowania - za ka</w:t>
      </w:r>
      <w:r w:rsidRPr="006427B9">
        <w:rPr>
          <w:rFonts w:ascii="Tahoma" w:hAnsi="Tahoma" w:cs="Tahoma"/>
          <w:sz w:val="24"/>
          <w:szCs w:val="24"/>
        </w:rPr>
        <w:t>ż</w:t>
      </w:r>
      <w:r w:rsidR="003E22E4" w:rsidRPr="006427B9">
        <w:rPr>
          <w:rFonts w:ascii="Tahoma" w:hAnsi="Tahoma" w:cs="Tahoma"/>
          <w:sz w:val="24"/>
          <w:szCs w:val="24"/>
        </w:rPr>
        <w:t>dy dzień zwłoki, liczą</w:t>
      </w:r>
      <w:r w:rsidRPr="006427B9">
        <w:rPr>
          <w:rFonts w:ascii="Tahoma" w:hAnsi="Tahoma" w:cs="Tahoma"/>
          <w:sz w:val="24"/>
          <w:szCs w:val="24"/>
        </w:rPr>
        <w:t>c od ustalonego przez strony terminu na usuni</w:t>
      </w:r>
      <w:r w:rsidR="003E22E4" w:rsidRPr="006427B9">
        <w:rPr>
          <w:rFonts w:ascii="Tahoma" w:hAnsi="Tahoma" w:cs="Tahoma"/>
          <w:sz w:val="24"/>
          <w:szCs w:val="24"/>
        </w:rPr>
        <w:t xml:space="preserve">ęcie wad, </w:t>
      </w:r>
    </w:p>
    <w:p w:rsidR="00135658" w:rsidRPr="006427B9" w:rsidRDefault="00F611E1" w:rsidP="00453A26">
      <w:pPr>
        <w:numPr>
          <w:ilvl w:val="1"/>
          <w:numId w:val="10"/>
        </w:numPr>
        <w:spacing w:after="0" w:line="23" w:lineRule="atLeast"/>
        <w:ind w:left="360" w:hanging="360"/>
        <w:jc w:val="both"/>
        <w:rPr>
          <w:rFonts w:ascii="Tahoma" w:hAnsi="Tahoma" w:cs="Tahoma"/>
          <w:sz w:val="24"/>
          <w:szCs w:val="24"/>
        </w:rPr>
      </w:pPr>
      <w:r w:rsidRPr="006427B9">
        <w:rPr>
          <w:rFonts w:ascii="Tahoma" w:hAnsi="Tahoma" w:cs="Tahoma"/>
          <w:sz w:val="24"/>
          <w:szCs w:val="24"/>
        </w:rPr>
        <w:t>Za odst</w:t>
      </w:r>
      <w:r w:rsidR="003E22E4" w:rsidRPr="006427B9">
        <w:rPr>
          <w:rFonts w:ascii="Tahoma" w:hAnsi="Tahoma" w:cs="Tahoma"/>
          <w:sz w:val="24"/>
          <w:szCs w:val="24"/>
        </w:rPr>
        <w:t>ą</w:t>
      </w:r>
      <w:r w:rsidRPr="006427B9">
        <w:rPr>
          <w:rFonts w:ascii="Tahoma" w:hAnsi="Tahoma" w:cs="Tahoma"/>
          <w:sz w:val="24"/>
          <w:szCs w:val="24"/>
        </w:rPr>
        <w:t>pienie od umowy przez projektanta z przyczyn, za które ponosi on odpowiedzialno</w:t>
      </w:r>
      <w:r w:rsidR="003E22E4" w:rsidRPr="006427B9">
        <w:rPr>
          <w:rFonts w:ascii="Tahoma" w:hAnsi="Tahoma" w:cs="Tahoma"/>
          <w:sz w:val="24"/>
          <w:szCs w:val="24"/>
        </w:rPr>
        <w:t xml:space="preserve">ść, w wysokości 10% wynagrodzenia umownego za tę część dokumentacji, od której odstąpiła. </w:t>
      </w:r>
    </w:p>
    <w:p w:rsidR="00135658" w:rsidRPr="00954E09" w:rsidRDefault="003E22E4" w:rsidP="00453A26">
      <w:pPr>
        <w:numPr>
          <w:ilvl w:val="0"/>
          <w:numId w:val="10"/>
        </w:numPr>
        <w:spacing w:after="0" w:line="23" w:lineRule="atLeast"/>
        <w:ind w:hanging="360"/>
        <w:jc w:val="both"/>
        <w:rPr>
          <w:rFonts w:ascii="Tahoma" w:hAnsi="Tahoma" w:cs="Tahoma"/>
          <w:sz w:val="24"/>
          <w:szCs w:val="24"/>
        </w:rPr>
      </w:pPr>
      <w:r w:rsidRPr="00954E09">
        <w:rPr>
          <w:rFonts w:ascii="Tahoma" w:hAnsi="Tahoma" w:cs="Tahoma"/>
          <w:sz w:val="24"/>
          <w:szCs w:val="24"/>
        </w:rPr>
        <w:t xml:space="preserve">Strony zastrzegają sobie prawo dochodzenia odszkodowania uzupełniającego do wysokości rzeczywiście poniesionej szkody. </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right="58"/>
        <w:jc w:val="both"/>
        <w:rPr>
          <w:rFonts w:ascii="Tahoma" w:hAnsi="Tahoma" w:cs="Tahoma"/>
          <w:sz w:val="24"/>
          <w:szCs w:val="24"/>
        </w:rPr>
      </w:pPr>
      <w:r w:rsidRPr="00954E09">
        <w:rPr>
          <w:rFonts w:ascii="Tahoma" w:hAnsi="Tahoma" w:cs="Tahoma"/>
          <w:b/>
          <w:sz w:val="24"/>
          <w:szCs w:val="24"/>
        </w:rPr>
        <w:t xml:space="preserve">§11.  </w:t>
      </w:r>
    </w:p>
    <w:p w:rsidR="00135658" w:rsidRPr="00954E09" w:rsidRDefault="003E22E4" w:rsidP="0052457E">
      <w:pPr>
        <w:numPr>
          <w:ilvl w:val="0"/>
          <w:numId w:val="11"/>
        </w:numPr>
        <w:spacing w:after="0" w:line="23" w:lineRule="atLeast"/>
        <w:ind w:hanging="360"/>
        <w:jc w:val="both"/>
        <w:rPr>
          <w:rFonts w:ascii="Tahoma" w:hAnsi="Tahoma" w:cs="Tahoma"/>
          <w:sz w:val="24"/>
          <w:szCs w:val="24"/>
        </w:rPr>
      </w:pPr>
      <w:r w:rsidRPr="00954E09">
        <w:rPr>
          <w:rFonts w:ascii="Tahoma" w:hAnsi="Tahoma" w:cs="Tahoma"/>
          <w:sz w:val="24"/>
          <w:szCs w:val="24"/>
        </w:rPr>
        <w:t>Wszelkie zmiany niniejszej umowy mogą być dokonywane, pod rygorem niewa</w:t>
      </w:r>
      <w:r w:rsidR="00F611E1" w:rsidRPr="00954E09">
        <w:rPr>
          <w:rFonts w:ascii="Tahoma" w:hAnsi="Tahoma" w:cs="Tahoma"/>
          <w:sz w:val="24"/>
          <w:szCs w:val="24"/>
        </w:rPr>
        <w:t>ż</w:t>
      </w:r>
      <w:r w:rsidRPr="00954E09">
        <w:rPr>
          <w:rFonts w:ascii="Tahoma" w:hAnsi="Tahoma" w:cs="Tahoma"/>
          <w:sz w:val="24"/>
          <w:szCs w:val="24"/>
        </w:rPr>
        <w:t xml:space="preserve">ności, jedynie w formie pisemnej. </w:t>
      </w:r>
    </w:p>
    <w:p w:rsidR="00135658" w:rsidRPr="00954E09" w:rsidRDefault="00F611E1" w:rsidP="0052457E">
      <w:pPr>
        <w:numPr>
          <w:ilvl w:val="0"/>
          <w:numId w:val="11"/>
        </w:numPr>
        <w:spacing w:after="0" w:line="23" w:lineRule="atLeast"/>
        <w:ind w:hanging="360"/>
        <w:jc w:val="both"/>
        <w:rPr>
          <w:rFonts w:ascii="Tahoma" w:hAnsi="Tahoma" w:cs="Tahoma"/>
          <w:sz w:val="24"/>
          <w:szCs w:val="24"/>
        </w:rPr>
      </w:pPr>
      <w:r w:rsidRPr="00954E09">
        <w:rPr>
          <w:rFonts w:ascii="Tahoma" w:hAnsi="Tahoma" w:cs="Tahoma"/>
          <w:sz w:val="24"/>
          <w:szCs w:val="24"/>
        </w:rPr>
        <w:t>Projektant moż</w:t>
      </w:r>
      <w:r w:rsidR="003E22E4" w:rsidRPr="00954E09">
        <w:rPr>
          <w:rFonts w:ascii="Tahoma" w:hAnsi="Tahoma" w:cs="Tahoma"/>
          <w:sz w:val="24"/>
          <w:szCs w:val="24"/>
        </w:rPr>
        <w:t xml:space="preserve">e </w:t>
      </w:r>
      <w:r w:rsidRPr="00954E09">
        <w:rPr>
          <w:rFonts w:ascii="Tahoma" w:hAnsi="Tahoma" w:cs="Tahoma"/>
          <w:sz w:val="24"/>
          <w:szCs w:val="24"/>
        </w:rPr>
        <w:t>ż</w:t>
      </w:r>
      <w:r w:rsidR="003E22E4" w:rsidRPr="00954E09">
        <w:rPr>
          <w:rFonts w:ascii="Tahoma" w:hAnsi="Tahoma" w:cs="Tahoma"/>
          <w:sz w:val="24"/>
          <w:szCs w:val="24"/>
        </w:rPr>
        <w:t>ądać zmiany umowy lub terminu wykonania dokumentacji projektowej je</w:t>
      </w:r>
      <w:r w:rsidRPr="00954E09">
        <w:rPr>
          <w:rFonts w:ascii="Tahoma" w:hAnsi="Tahoma" w:cs="Tahoma"/>
          <w:sz w:val="24"/>
          <w:szCs w:val="24"/>
        </w:rPr>
        <w:t>żeli zamawiający w spo</w:t>
      </w:r>
      <w:r w:rsidR="003E22E4" w:rsidRPr="00954E09">
        <w:rPr>
          <w:rFonts w:ascii="Tahoma" w:hAnsi="Tahoma" w:cs="Tahoma"/>
          <w:sz w:val="24"/>
          <w:szCs w:val="24"/>
        </w:rPr>
        <w:t>sób tak istotny zmieni przedmiot umowy lub opóźni dostarczenie bądź</w:t>
      </w:r>
      <w:r w:rsidRPr="00954E09">
        <w:rPr>
          <w:rFonts w:ascii="Tahoma" w:hAnsi="Tahoma" w:cs="Tahoma"/>
          <w:sz w:val="24"/>
          <w:szCs w:val="24"/>
        </w:rPr>
        <w:t xml:space="preserve"> zmieni dane, na podstawie których projektant wykonuje dokumentacj</w:t>
      </w:r>
      <w:r w:rsidR="003E22E4" w:rsidRPr="00954E09">
        <w:rPr>
          <w:rFonts w:ascii="Tahoma" w:hAnsi="Tahoma" w:cs="Tahoma"/>
          <w:sz w:val="24"/>
          <w:szCs w:val="24"/>
        </w:rPr>
        <w:t xml:space="preserve">ę, </w:t>
      </w:r>
      <w:r w:rsidRPr="00954E09">
        <w:rPr>
          <w:rFonts w:ascii="Tahoma" w:hAnsi="Tahoma" w:cs="Tahoma"/>
          <w:sz w:val="24"/>
          <w:szCs w:val="24"/>
        </w:rPr>
        <w:t>ż</w:t>
      </w:r>
      <w:r w:rsidR="003E22E4" w:rsidRPr="00954E09">
        <w:rPr>
          <w:rFonts w:ascii="Tahoma" w:hAnsi="Tahoma" w:cs="Tahoma"/>
          <w:sz w:val="24"/>
          <w:szCs w:val="24"/>
        </w:rPr>
        <w:t>e niemo</w:t>
      </w:r>
      <w:r w:rsidRPr="00954E09">
        <w:rPr>
          <w:rFonts w:ascii="Tahoma" w:hAnsi="Tahoma" w:cs="Tahoma"/>
          <w:sz w:val="24"/>
          <w:szCs w:val="24"/>
        </w:rPr>
        <w:t>ż</w:t>
      </w:r>
      <w:r w:rsidR="003E22E4" w:rsidRPr="00954E09">
        <w:rPr>
          <w:rFonts w:ascii="Tahoma" w:hAnsi="Tahoma" w:cs="Tahoma"/>
          <w:sz w:val="24"/>
          <w:szCs w:val="24"/>
        </w:rPr>
        <w:t xml:space="preserve">liwe staje się wykonanie przedmiotu umowy w terminie uzgodnionym w umowie. </w:t>
      </w:r>
    </w:p>
    <w:p w:rsidR="00135658" w:rsidRPr="00954E09" w:rsidRDefault="00F611E1" w:rsidP="0052457E">
      <w:pPr>
        <w:numPr>
          <w:ilvl w:val="0"/>
          <w:numId w:val="11"/>
        </w:numPr>
        <w:spacing w:after="0" w:line="23" w:lineRule="atLeast"/>
        <w:ind w:hanging="360"/>
        <w:jc w:val="both"/>
        <w:rPr>
          <w:rFonts w:ascii="Tahoma" w:hAnsi="Tahoma" w:cs="Tahoma"/>
          <w:sz w:val="24"/>
          <w:szCs w:val="24"/>
        </w:rPr>
      </w:pPr>
      <w:r w:rsidRPr="00954E09">
        <w:rPr>
          <w:rFonts w:ascii="Tahoma" w:hAnsi="Tahoma" w:cs="Tahoma"/>
          <w:sz w:val="24"/>
          <w:szCs w:val="24"/>
        </w:rPr>
        <w:t>Zamawiający i projektant mog</w:t>
      </w:r>
      <w:r w:rsidR="003E22E4" w:rsidRPr="00954E09">
        <w:rPr>
          <w:rFonts w:ascii="Tahoma" w:hAnsi="Tahoma" w:cs="Tahoma"/>
          <w:sz w:val="24"/>
          <w:szCs w:val="24"/>
        </w:rPr>
        <w:t>ą odstąpić od umowy w wypadkach okreś</w:t>
      </w:r>
      <w:r w:rsidRPr="00954E09">
        <w:rPr>
          <w:rFonts w:ascii="Tahoma" w:hAnsi="Tahoma" w:cs="Tahoma"/>
          <w:sz w:val="24"/>
          <w:szCs w:val="24"/>
        </w:rPr>
        <w:t xml:space="preserve">lonych w przepisach kodeksu cywilnego, </w:t>
      </w:r>
    </w:p>
    <w:p w:rsidR="00135658" w:rsidRDefault="003E22E4" w:rsidP="0052457E">
      <w:pPr>
        <w:spacing w:after="0" w:line="23" w:lineRule="atLeast"/>
        <w:ind w:right="58"/>
        <w:jc w:val="both"/>
        <w:rPr>
          <w:rFonts w:ascii="Tahoma" w:hAnsi="Tahoma" w:cs="Tahoma"/>
          <w:b/>
          <w:sz w:val="24"/>
          <w:szCs w:val="24"/>
        </w:rPr>
      </w:pPr>
      <w:r w:rsidRPr="00954E09">
        <w:rPr>
          <w:rFonts w:ascii="Tahoma" w:hAnsi="Tahoma" w:cs="Tahoma"/>
          <w:b/>
          <w:sz w:val="24"/>
          <w:szCs w:val="24"/>
        </w:rPr>
        <w:t xml:space="preserve">§12.  </w:t>
      </w:r>
    </w:p>
    <w:p w:rsidR="006427B9" w:rsidRPr="00AE0543" w:rsidRDefault="006427B9" w:rsidP="0052457E">
      <w:pPr>
        <w:autoSpaceDE w:val="0"/>
        <w:autoSpaceDN w:val="0"/>
        <w:adjustRightInd w:val="0"/>
        <w:spacing w:after="0" w:line="23" w:lineRule="atLeast"/>
        <w:jc w:val="both"/>
        <w:rPr>
          <w:rFonts w:ascii="Tahoma" w:hAnsi="Tahoma" w:cs="Tahoma"/>
          <w:b/>
          <w:bCs/>
          <w:szCs w:val="24"/>
          <w:lang w:eastAsia="en-US"/>
        </w:rPr>
      </w:pPr>
      <w:r w:rsidRPr="00AE0543">
        <w:rPr>
          <w:rFonts w:ascii="Tahoma" w:hAnsi="Tahoma" w:cs="Tahoma"/>
          <w:b/>
          <w:bCs/>
          <w:szCs w:val="24"/>
          <w:lang w:eastAsia="en-US"/>
        </w:rPr>
        <w:t>ODSTĄPIENIE OD UMOWY</w:t>
      </w:r>
    </w:p>
    <w:p w:rsidR="006427B9" w:rsidRPr="00453A26" w:rsidRDefault="006427B9" w:rsidP="00453A26">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1. Zamawiający może odstąpić od Umowy bez wyznaczania dodatkowego terminu, jeżeli:</w:t>
      </w:r>
    </w:p>
    <w:p w:rsidR="006427B9" w:rsidRPr="00453A26" w:rsidRDefault="006427B9" w:rsidP="00453A26">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1) Projektant nie wykonuje prac zgodnie z Umową lub pisemnymi zastrzeżeniami Zamawiającego albo przerywa prace ze swojej winy na okres dłuższy niż 14 dni lub opóźnia się z wykonaniem prac przez okres 14 dni,</w:t>
      </w:r>
    </w:p>
    <w:p w:rsidR="006427B9" w:rsidRPr="00453A26" w:rsidRDefault="006427B9" w:rsidP="00453A26">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2) Projektant opóźnia się z rozpoczęciem wykonywania przedmiotu Umowy o okres dłuższy niż 14 dni lub nie kontynuuje prac mimo wezwania złożonego na piśmie przez Zamawiającego.</w:t>
      </w:r>
    </w:p>
    <w:p w:rsidR="006427B9" w:rsidRPr="00453A26" w:rsidRDefault="006427B9" w:rsidP="00453A26">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2. Jeżeli okoliczności opisane w ust. 1 pkt. 1) lub 2) ograniczają się do części przedmiotu Umowy, Zamawiający może, według swojego wyboru, odstąpić – bez wyznaczania dodatkowego terminu – albo od tej części przedmiotu Umowy albo od całej reszty niespełnionego świadczenia albo od Umowy w całości.</w:t>
      </w:r>
    </w:p>
    <w:p w:rsidR="006427B9" w:rsidRPr="00453A26" w:rsidRDefault="006427B9" w:rsidP="00453A26">
      <w:pPr>
        <w:autoSpaceDE w:val="0"/>
        <w:autoSpaceDN w:val="0"/>
        <w:adjustRightInd w:val="0"/>
        <w:spacing w:after="0" w:line="23" w:lineRule="atLeast"/>
        <w:ind w:left="426" w:hanging="426"/>
        <w:jc w:val="both"/>
        <w:rPr>
          <w:rFonts w:ascii="Tahoma" w:hAnsi="Tahoma" w:cs="Tahoma"/>
          <w:sz w:val="24"/>
          <w:szCs w:val="24"/>
          <w:lang w:eastAsia="en-US"/>
        </w:rPr>
      </w:pPr>
      <w:r w:rsidRPr="00453A26">
        <w:rPr>
          <w:rFonts w:ascii="Tahoma" w:hAnsi="Tahoma" w:cs="Tahoma"/>
          <w:sz w:val="24"/>
          <w:szCs w:val="24"/>
          <w:lang w:eastAsia="en-US"/>
        </w:rPr>
        <w:t>3. Oświadczenie w przedmiocie odstąpienia od Umowy lub jej części Zamawiający ma prawo złożyć w terminie do 60 dni od zaistnienia zdarzenia stanowiącego podstawę do odstąpienia, lub w przypadku terminów określonych w ust. 1 pkt. 1 i pkt. 2 od dnia następnego po upływie tych terminów.</w:t>
      </w:r>
    </w:p>
    <w:p w:rsidR="006427B9" w:rsidRPr="00453A26" w:rsidRDefault="006427B9" w:rsidP="00453A26">
      <w:pPr>
        <w:spacing w:after="0" w:line="23" w:lineRule="atLeast"/>
        <w:ind w:left="426" w:right="58" w:hanging="426"/>
        <w:jc w:val="both"/>
        <w:rPr>
          <w:rFonts w:ascii="Tahoma" w:hAnsi="Tahoma" w:cs="Tahoma"/>
          <w:b/>
          <w:sz w:val="24"/>
          <w:szCs w:val="24"/>
        </w:rPr>
      </w:pPr>
      <w:r w:rsidRPr="00453A26">
        <w:rPr>
          <w:rFonts w:ascii="Tahoma" w:hAnsi="Tahoma" w:cs="Tahoma"/>
          <w:sz w:val="24"/>
          <w:szCs w:val="24"/>
          <w:lang w:eastAsia="en-US"/>
        </w:rPr>
        <w:lastRenderedPageBreak/>
        <w:t>4.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Projektant może żądać wyłącznie wynagrodzenia należnego z tytułu wykonania części Umowy</w:t>
      </w:r>
    </w:p>
    <w:p w:rsidR="006427B9" w:rsidRPr="00453A26" w:rsidRDefault="006427B9" w:rsidP="00453A26">
      <w:pPr>
        <w:spacing w:after="0" w:line="23" w:lineRule="atLeast"/>
        <w:ind w:left="426" w:right="58" w:hanging="426"/>
        <w:jc w:val="both"/>
        <w:rPr>
          <w:rFonts w:ascii="Tahoma" w:hAnsi="Tahoma" w:cs="Tahoma"/>
          <w:b/>
          <w:sz w:val="24"/>
          <w:szCs w:val="24"/>
        </w:rPr>
      </w:pPr>
    </w:p>
    <w:p w:rsidR="006427B9" w:rsidRPr="00954E09" w:rsidRDefault="006427B9" w:rsidP="0052457E">
      <w:pPr>
        <w:spacing w:after="0" w:line="23" w:lineRule="atLeast"/>
        <w:ind w:right="58"/>
        <w:jc w:val="both"/>
        <w:rPr>
          <w:rFonts w:ascii="Tahoma" w:hAnsi="Tahoma" w:cs="Tahoma"/>
          <w:sz w:val="24"/>
          <w:szCs w:val="24"/>
        </w:rPr>
      </w:pPr>
      <w:r>
        <w:rPr>
          <w:rFonts w:ascii="Tahoma" w:hAnsi="Tahoma" w:cs="Tahoma"/>
          <w:b/>
          <w:sz w:val="24"/>
          <w:szCs w:val="24"/>
        </w:rPr>
        <w:t>§13</w:t>
      </w:r>
    </w:p>
    <w:p w:rsidR="00135658" w:rsidRPr="00954E09" w:rsidRDefault="00F611E1" w:rsidP="0052457E">
      <w:pPr>
        <w:spacing w:after="0" w:line="23" w:lineRule="atLeast"/>
        <w:ind w:right="58"/>
        <w:jc w:val="both"/>
        <w:rPr>
          <w:rFonts w:ascii="Tahoma" w:hAnsi="Tahoma" w:cs="Tahoma"/>
          <w:sz w:val="24"/>
          <w:szCs w:val="24"/>
        </w:rPr>
      </w:pPr>
      <w:r w:rsidRPr="00954E09">
        <w:rPr>
          <w:rFonts w:ascii="Tahoma" w:hAnsi="Tahoma" w:cs="Tahoma"/>
          <w:b/>
          <w:sz w:val="24"/>
          <w:szCs w:val="24"/>
        </w:rPr>
        <w:t xml:space="preserve">Postanowienia końcowe </w:t>
      </w:r>
    </w:p>
    <w:p w:rsidR="00135658" w:rsidRPr="00954E09" w:rsidRDefault="003E22E4" w:rsidP="0052457E">
      <w:pPr>
        <w:numPr>
          <w:ilvl w:val="0"/>
          <w:numId w:val="12"/>
        </w:numPr>
        <w:spacing w:after="0" w:line="23" w:lineRule="atLeast"/>
        <w:ind w:hanging="360"/>
        <w:jc w:val="both"/>
        <w:rPr>
          <w:rFonts w:ascii="Tahoma" w:hAnsi="Tahoma" w:cs="Tahoma"/>
          <w:sz w:val="24"/>
          <w:szCs w:val="24"/>
        </w:rPr>
      </w:pPr>
      <w:r w:rsidRPr="00954E09">
        <w:rPr>
          <w:rFonts w:ascii="Tahoma" w:hAnsi="Tahoma" w:cs="Tahoma"/>
          <w:sz w:val="24"/>
          <w:szCs w:val="24"/>
        </w:rPr>
        <w:t>W sprawach nieuregulowanych niniejszą umową mają zastosowanie obowiązujące przepisy, a w szczególnoś</w:t>
      </w:r>
      <w:r w:rsidR="00F611E1" w:rsidRPr="00954E09">
        <w:rPr>
          <w:rFonts w:ascii="Tahoma" w:hAnsi="Tahoma" w:cs="Tahoma"/>
          <w:sz w:val="24"/>
          <w:szCs w:val="24"/>
        </w:rPr>
        <w:t xml:space="preserve">ci kodeksu cywilnego, ustaw o prawie autorskim i prawach pokrewnych, prawa budowlanego, prawa wynalazczego. </w:t>
      </w:r>
    </w:p>
    <w:p w:rsidR="00135658" w:rsidRPr="00954E09" w:rsidRDefault="003E22E4" w:rsidP="0052457E">
      <w:pPr>
        <w:numPr>
          <w:ilvl w:val="0"/>
          <w:numId w:val="12"/>
        </w:numPr>
        <w:spacing w:after="0" w:line="23" w:lineRule="atLeast"/>
        <w:ind w:hanging="360"/>
        <w:jc w:val="both"/>
        <w:rPr>
          <w:rFonts w:ascii="Tahoma" w:hAnsi="Tahoma" w:cs="Tahoma"/>
          <w:sz w:val="24"/>
          <w:szCs w:val="24"/>
        </w:rPr>
      </w:pPr>
      <w:r w:rsidRPr="00954E09">
        <w:rPr>
          <w:rFonts w:ascii="Tahoma" w:hAnsi="Tahoma" w:cs="Tahoma"/>
          <w:sz w:val="24"/>
          <w:szCs w:val="24"/>
        </w:rPr>
        <w:t>Powstałe w trakcie realizacji umowy spory będą w pierwszej kolejności rozpatrywane na drodze polubownej, z priorytetem dobra inwestycji, a w przypadku niemo</w:t>
      </w:r>
      <w:r w:rsidR="00F611E1" w:rsidRPr="00954E09">
        <w:rPr>
          <w:rFonts w:ascii="Tahoma" w:hAnsi="Tahoma" w:cs="Tahoma"/>
          <w:sz w:val="24"/>
          <w:szCs w:val="24"/>
        </w:rPr>
        <w:t>ż</w:t>
      </w:r>
      <w:r w:rsidRPr="00954E09">
        <w:rPr>
          <w:rFonts w:ascii="Tahoma" w:hAnsi="Tahoma" w:cs="Tahoma"/>
          <w:sz w:val="24"/>
          <w:szCs w:val="24"/>
        </w:rPr>
        <w:t xml:space="preserve">ności ich rozstrzygnięcia w ciągu 30 dni od dnia powstania sporu mogą być skierowane na drogę postępowania sądowego przed właściwym sądem powszechnym. </w:t>
      </w:r>
    </w:p>
    <w:p w:rsidR="00135658" w:rsidRPr="00954E09" w:rsidRDefault="003E22E4" w:rsidP="0052457E">
      <w:pPr>
        <w:numPr>
          <w:ilvl w:val="0"/>
          <w:numId w:val="12"/>
        </w:numPr>
        <w:spacing w:after="0" w:line="23" w:lineRule="atLeast"/>
        <w:ind w:hanging="360"/>
        <w:jc w:val="both"/>
        <w:rPr>
          <w:rFonts w:ascii="Tahoma" w:hAnsi="Tahoma" w:cs="Tahoma"/>
          <w:sz w:val="24"/>
          <w:szCs w:val="24"/>
        </w:rPr>
      </w:pPr>
      <w:r w:rsidRPr="00954E09">
        <w:rPr>
          <w:rFonts w:ascii="Tahoma" w:hAnsi="Tahoma" w:cs="Tahoma"/>
          <w:sz w:val="24"/>
          <w:szCs w:val="24"/>
        </w:rPr>
        <w:t xml:space="preserve">Umowa została sporządzona w </w:t>
      </w:r>
      <w:r w:rsidR="00094C88">
        <w:rPr>
          <w:rFonts w:ascii="Tahoma" w:hAnsi="Tahoma" w:cs="Tahoma"/>
          <w:sz w:val="24"/>
          <w:szCs w:val="24"/>
        </w:rPr>
        <w:t>czterech</w:t>
      </w:r>
      <w:r w:rsidRPr="00954E09">
        <w:rPr>
          <w:rFonts w:ascii="Tahoma" w:hAnsi="Tahoma" w:cs="Tahoma"/>
          <w:sz w:val="24"/>
          <w:szCs w:val="24"/>
        </w:rPr>
        <w:t xml:space="preserve"> jednobrzmiących egzemplarzach, </w:t>
      </w:r>
      <w:r w:rsidR="00094C88">
        <w:rPr>
          <w:rFonts w:ascii="Tahoma" w:hAnsi="Tahoma" w:cs="Tahoma"/>
          <w:sz w:val="24"/>
          <w:szCs w:val="24"/>
        </w:rPr>
        <w:t>trzy dla zamawiającego</w:t>
      </w:r>
      <w:r w:rsidR="00B8011E">
        <w:rPr>
          <w:rFonts w:ascii="Tahoma" w:hAnsi="Tahoma" w:cs="Tahoma"/>
          <w:sz w:val="24"/>
          <w:szCs w:val="24"/>
        </w:rPr>
        <w:t>,</w:t>
      </w:r>
      <w:r w:rsidRPr="00954E09">
        <w:rPr>
          <w:rFonts w:ascii="Tahoma" w:hAnsi="Tahoma" w:cs="Tahoma"/>
          <w:sz w:val="24"/>
          <w:szCs w:val="24"/>
        </w:rPr>
        <w:t xml:space="preserve"> jed</w:t>
      </w:r>
      <w:r w:rsidR="00094C88">
        <w:rPr>
          <w:rFonts w:ascii="Tahoma" w:hAnsi="Tahoma" w:cs="Tahoma"/>
          <w:sz w:val="24"/>
          <w:szCs w:val="24"/>
        </w:rPr>
        <w:t>e</w:t>
      </w:r>
      <w:r w:rsidRPr="00954E09">
        <w:rPr>
          <w:rFonts w:ascii="Tahoma" w:hAnsi="Tahoma" w:cs="Tahoma"/>
          <w:sz w:val="24"/>
          <w:szCs w:val="24"/>
        </w:rPr>
        <w:t xml:space="preserve">n dla </w:t>
      </w:r>
      <w:r w:rsidR="0005508A">
        <w:rPr>
          <w:rFonts w:ascii="Tahoma" w:hAnsi="Tahoma" w:cs="Tahoma"/>
          <w:sz w:val="24"/>
          <w:szCs w:val="24"/>
        </w:rPr>
        <w:t>projektanta</w:t>
      </w:r>
      <w:r w:rsidRPr="00954E09">
        <w:rPr>
          <w:rFonts w:ascii="Tahoma" w:hAnsi="Tahoma" w:cs="Tahoma"/>
          <w:sz w:val="24"/>
          <w:szCs w:val="24"/>
        </w:rPr>
        <w:t xml:space="preserve">. </w:t>
      </w:r>
    </w:p>
    <w:p w:rsidR="00135658" w:rsidRDefault="00135658" w:rsidP="00453A26">
      <w:pPr>
        <w:spacing w:after="0" w:line="23" w:lineRule="atLeast"/>
        <w:ind w:left="360" w:firstLine="0"/>
        <w:jc w:val="both"/>
        <w:rPr>
          <w:rFonts w:ascii="Tahoma" w:hAnsi="Tahoma" w:cs="Tahoma"/>
          <w:sz w:val="24"/>
          <w:szCs w:val="24"/>
        </w:rPr>
      </w:pPr>
    </w:p>
    <w:p w:rsidR="00453A26" w:rsidRDefault="00453A26" w:rsidP="0052457E">
      <w:pPr>
        <w:spacing w:after="0" w:line="23" w:lineRule="atLeast"/>
        <w:ind w:left="197" w:firstLine="0"/>
        <w:jc w:val="both"/>
        <w:rPr>
          <w:rFonts w:ascii="Tahoma" w:hAnsi="Tahoma" w:cs="Tahoma"/>
          <w:sz w:val="24"/>
          <w:szCs w:val="24"/>
        </w:rPr>
      </w:pPr>
    </w:p>
    <w:p w:rsidR="00453A26" w:rsidRPr="00954E09" w:rsidRDefault="00453A26" w:rsidP="0052457E">
      <w:pPr>
        <w:spacing w:after="0" w:line="23" w:lineRule="atLeast"/>
        <w:ind w:left="197" w:firstLine="0"/>
        <w:jc w:val="both"/>
        <w:rPr>
          <w:rFonts w:ascii="Tahoma" w:hAnsi="Tahoma" w:cs="Tahoma"/>
          <w:sz w:val="24"/>
          <w:szCs w:val="24"/>
        </w:rPr>
      </w:pPr>
    </w:p>
    <w:p w:rsidR="00135658" w:rsidRPr="00954E09" w:rsidRDefault="00453A26" w:rsidP="00453A26">
      <w:pPr>
        <w:tabs>
          <w:tab w:val="center" w:pos="1664"/>
          <w:tab w:val="center" w:pos="5882"/>
        </w:tabs>
        <w:spacing w:after="0" w:line="23" w:lineRule="atLeast"/>
        <w:ind w:left="0" w:firstLine="0"/>
        <w:jc w:val="center"/>
        <w:rPr>
          <w:rFonts w:ascii="Tahoma" w:hAnsi="Tahoma" w:cs="Tahoma"/>
          <w:sz w:val="24"/>
          <w:szCs w:val="24"/>
        </w:rPr>
      </w:pPr>
      <w:r w:rsidRPr="00954E09">
        <w:rPr>
          <w:rFonts w:ascii="Tahoma" w:hAnsi="Tahoma" w:cs="Tahoma"/>
          <w:sz w:val="24"/>
          <w:szCs w:val="24"/>
        </w:rPr>
        <w:t>Z</w:t>
      </w:r>
      <w:r w:rsidR="00F611E1" w:rsidRPr="00954E09">
        <w:rPr>
          <w:rFonts w:ascii="Tahoma" w:hAnsi="Tahoma" w:cs="Tahoma"/>
          <w:sz w:val="24"/>
          <w:szCs w:val="24"/>
        </w:rPr>
        <w:t>amawiający</w:t>
      </w:r>
      <w:r>
        <w:rPr>
          <w:rFonts w:ascii="Tahoma" w:hAnsi="Tahoma" w:cs="Tahoma"/>
          <w:sz w:val="24"/>
          <w:szCs w:val="24"/>
        </w:rPr>
        <w:tab/>
      </w:r>
      <w:r>
        <w:rPr>
          <w:rFonts w:ascii="Tahoma" w:hAnsi="Tahoma" w:cs="Tahoma"/>
          <w:sz w:val="24"/>
          <w:szCs w:val="24"/>
        </w:rPr>
        <w:tab/>
      </w:r>
      <w:r w:rsidR="00F611E1" w:rsidRPr="00954E09">
        <w:rPr>
          <w:rFonts w:ascii="Tahoma" w:hAnsi="Tahoma" w:cs="Tahoma"/>
          <w:sz w:val="24"/>
          <w:szCs w:val="24"/>
        </w:rPr>
        <w:t xml:space="preserve"> </w:t>
      </w:r>
      <w:r w:rsidR="00F611E1" w:rsidRPr="00954E09">
        <w:rPr>
          <w:rFonts w:ascii="Tahoma" w:hAnsi="Tahoma" w:cs="Tahoma"/>
          <w:sz w:val="24"/>
          <w:szCs w:val="24"/>
        </w:rPr>
        <w:tab/>
        <w:t>projektant</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left="0" w:firstLine="0"/>
        <w:jc w:val="both"/>
        <w:rPr>
          <w:rFonts w:ascii="Tahoma" w:hAnsi="Tahoma" w:cs="Tahoma"/>
          <w:sz w:val="24"/>
          <w:szCs w:val="24"/>
        </w:rPr>
      </w:pPr>
      <w:r w:rsidRPr="00954E09">
        <w:rPr>
          <w:rFonts w:ascii="Tahoma" w:hAnsi="Tahoma" w:cs="Tahoma"/>
          <w:sz w:val="24"/>
          <w:szCs w:val="24"/>
        </w:rPr>
        <w:t xml:space="preserve"> </w:t>
      </w:r>
    </w:p>
    <w:p w:rsidR="00135658" w:rsidRPr="00954E09" w:rsidRDefault="003E22E4" w:rsidP="0052457E">
      <w:pPr>
        <w:spacing w:after="0" w:line="23" w:lineRule="atLeast"/>
        <w:ind w:left="917" w:firstLine="0"/>
        <w:jc w:val="both"/>
        <w:rPr>
          <w:rFonts w:ascii="Tahoma" w:hAnsi="Tahoma" w:cs="Tahoma"/>
          <w:sz w:val="24"/>
          <w:szCs w:val="24"/>
        </w:rPr>
      </w:pPr>
      <w:r w:rsidRPr="00954E09">
        <w:rPr>
          <w:rFonts w:ascii="Tahoma" w:hAnsi="Tahoma" w:cs="Tahoma"/>
          <w:sz w:val="24"/>
          <w:szCs w:val="24"/>
        </w:rPr>
        <w:t xml:space="preserve"> </w:t>
      </w:r>
    </w:p>
    <w:sectPr w:rsidR="00135658" w:rsidRPr="00954E09">
      <w:headerReference w:type="default" r:id="rId7"/>
      <w:footerReference w:type="even" r:id="rId8"/>
      <w:footerReference w:type="default" r:id="rId9"/>
      <w:footerReference w:type="first" r:id="rId10"/>
      <w:pgSz w:w="11900" w:h="16840"/>
      <w:pgMar w:top="1024" w:right="709" w:bottom="1393" w:left="1418"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816" w:rsidRDefault="00801816">
      <w:pPr>
        <w:spacing w:after="0" w:line="240" w:lineRule="auto"/>
      </w:pPr>
      <w:r>
        <w:separator/>
      </w:r>
    </w:p>
  </w:endnote>
  <w:endnote w:type="continuationSeparator" w:id="0">
    <w:p w:rsidR="00801816" w:rsidRDefault="00801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EE"/>
    <w:family w:val="roman"/>
    <w:pitch w:val="variable"/>
    <w:sig w:usb0="20002A87" w:usb1="00000000" w:usb2="00000000"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58" w:rsidRDefault="003E22E4">
    <w:pPr>
      <w:spacing w:after="0" w:line="259" w:lineRule="auto"/>
      <w:ind w:left="5" w:firstLine="0"/>
      <w:jc w:val="center"/>
    </w:pPr>
    <w:r>
      <w:fldChar w:fldCharType="begin"/>
    </w:r>
    <w:r>
      <w:instrText xml:space="preserve"> PAGE   \* MERGEFORMAT </w:instrText>
    </w:r>
    <w:r>
      <w:fldChar w:fldCharType="separate"/>
    </w:r>
    <w:r>
      <w:t>1</w:t>
    </w:r>
    <w:r>
      <w:fldChar w:fldCharType="end"/>
    </w:r>
    <w:r>
      <w:t xml:space="preserve"> z </w:t>
    </w:r>
    <w:r w:rsidR="00801816">
      <w:fldChar w:fldCharType="begin"/>
    </w:r>
    <w:r w:rsidR="00801816">
      <w:instrText xml:space="preserve"> NUMPAGES   \* MERGEFORMAT </w:instrText>
    </w:r>
    <w:r w:rsidR="00801816">
      <w:fldChar w:fldCharType="separate"/>
    </w:r>
    <w:r w:rsidR="00B8011E">
      <w:rPr>
        <w:noProof/>
      </w:rPr>
      <w:t>8</w:t>
    </w:r>
    <w:r w:rsidR="00801816">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58" w:rsidRDefault="003E22E4">
    <w:pPr>
      <w:spacing w:after="0" w:line="259" w:lineRule="auto"/>
      <w:ind w:left="5" w:firstLine="0"/>
      <w:jc w:val="center"/>
    </w:pPr>
    <w:r>
      <w:fldChar w:fldCharType="begin"/>
    </w:r>
    <w:r>
      <w:instrText xml:space="preserve"> PAGE   \* MERGEFORMAT </w:instrText>
    </w:r>
    <w:r>
      <w:fldChar w:fldCharType="separate"/>
    </w:r>
    <w:r w:rsidR="004F74E2">
      <w:rPr>
        <w:noProof/>
      </w:rPr>
      <w:t>8</w:t>
    </w:r>
    <w:r>
      <w:fldChar w:fldCharType="end"/>
    </w:r>
    <w:r>
      <w:t xml:space="preserve"> z </w:t>
    </w:r>
    <w:r w:rsidR="00801816">
      <w:fldChar w:fldCharType="begin"/>
    </w:r>
    <w:r w:rsidR="00801816">
      <w:instrText xml:space="preserve"> NUMPAGES   \* MERGEFORMAT </w:instrText>
    </w:r>
    <w:r w:rsidR="00801816">
      <w:fldChar w:fldCharType="separate"/>
    </w:r>
    <w:r w:rsidR="004F74E2">
      <w:rPr>
        <w:noProof/>
      </w:rPr>
      <w:t>8</w:t>
    </w:r>
    <w:r w:rsidR="00801816">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58" w:rsidRDefault="003E22E4">
    <w:pPr>
      <w:spacing w:after="0" w:line="259" w:lineRule="auto"/>
      <w:ind w:left="5" w:firstLine="0"/>
      <w:jc w:val="center"/>
    </w:pPr>
    <w:r>
      <w:fldChar w:fldCharType="begin"/>
    </w:r>
    <w:r>
      <w:instrText xml:space="preserve"> PAGE   \* MERGEFORMAT </w:instrText>
    </w:r>
    <w:r>
      <w:fldChar w:fldCharType="separate"/>
    </w:r>
    <w:r>
      <w:t>1</w:t>
    </w:r>
    <w:r>
      <w:fldChar w:fldCharType="end"/>
    </w:r>
    <w:r>
      <w:t xml:space="preserve"> z </w:t>
    </w:r>
    <w:r w:rsidR="00801816">
      <w:fldChar w:fldCharType="begin"/>
    </w:r>
    <w:r w:rsidR="00801816">
      <w:instrText xml:space="preserve"> NUMPAGES   \* MERGEFORMAT </w:instrText>
    </w:r>
    <w:r w:rsidR="00801816">
      <w:fldChar w:fldCharType="separate"/>
    </w:r>
    <w:r w:rsidR="00B8011E">
      <w:rPr>
        <w:noProof/>
      </w:rPr>
      <w:t>8</w:t>
    </w:r>
    <w:r w:rsidR="00801816">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816" w:rsidRDefault="00801816">
      <w:pPr>
        <w:spacing w:after="0" w:line="240" w:lineRule="auto"/>
      </w:pPr>
      <w:r>
        <w:separator/>
      </w:r>
    </w:p>
  </w:footnote>
  <w:footnote w:type="continuationSeparator" w:id="0">
    <w:p w:rsidR="00801816" w:rsidRDefault="00801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94F" w:rsidRPr="00A2194F" w:rsidRDefault="00A2194F" w:rsidP="00A2194F">
    <w:pPr>
      <w:pStyle w:val="Nagwek"/>
      <w:jc w:val="right"/>
      <w:rPr>
        <w:rFonts w:ascii="Tahoma" w:hAnsi="Tahoma" w:cs="Tahoma"/>
        <w:sz w:val="24"/>
        <w:szCs w:val="24"/>
      </w:rPr>
    </w:pPr>
    <w:r>
      <w:rPr>
        <w:rFonts w:ascii="Tahoma" w:hAnsi="Tahoma" w:cs="Tahoma"/>
        <w:sz w:val="24"/>
        <w:szCs w:val="24"/>
      </w:rPr>
      <w:t>Załą</w:t>
    </w:r>
    <w:r w:rsidRPr="00A2194F">
      <w:rPr>
        <w:rFonts w:ascii="Tahoma" w:hAnsi="Tahoma" w:cs="Tahoma"/>
        <w:sz w:val="24"/>
        <w:szCs w:val="24"/>
      </w:rPr>
      <w:t>cznik Nr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7D6"/>
    <w:multiLevelType w:val="hybridMultilevel"/>
    <w:tmpl w:val="430222B8"/>
    <w:lvl w:ilvl="0" w:tplc="7A0450F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8C1672">
      <w:start w:val="1"/>
      <w:numFmt w:val="lowerLetter"/>
      <w:lvlText w:val="%2)"/>
      <w:lvlJc w:val="left"/>
      <w:pPr>
        <w:ind w:left="6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B40AB6E">
      <w:start w:val="1"/>
      <w:numFmt w:val="lowerRoman"/>
      <w:lvlText w:val="%3"/>
      <w:lvlJc w:val="left"/>
      <w:pPr>
        <w:ind w:left="1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FA8A94">
      <w:start w:val="1"/>
      <w:numFmt w:val="decimal"/>
      <w:lvlText w:val="%4"/>
      <w:lvlJc w:val="left"/>
      <w:pPr>
        <w:ind w:left="2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9AA90A">
      <w:start w:val="1"/>
      <w:numFmt w:val="lowerLetter"/>
      <w:lvlText w:val="%5"/>
      <w:lvlJc w:val="left"/>
      <w:pPr>
        <w:ind w:left="2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1705CEA">
      <w:start w:val="1"/>
      <w:numFmt w:val="lowerRoman"/>
      <w:lvlText w:val="%6"/>
      <w:lvlJc w:val="left"/>
      <w:pPr>
        <w:ind w:left="35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723AC8">
      <w:start w:val="1"/>
      <w:numFmt w:val="decimal"/>
      <w:lvlText w:val="%7"/>
      <w:lvlJc w:val="left"/>
      <w:pPr>
        <w:ind w:left="42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F458DA">
      <w:start w:val="1"/>
      <w:numFmt w:val="lowerLetter"/>
      <w:lvlText w:val="%8"/>
      <w:lvlJc w:val="left"/>
      <w:pPr>
        <w:ind w:left="50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28E22B2">
      <w:start w:val="1"/>
      <w:numFmt w:val="lowerRoman"/>
      <w:lvlText w:val="%9"/>
      <w:lvlJc w:val="left"/>
      <w:pPr>
        <w:ind w:left="57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645A5B"/>
    <w:multiLevelType w:val="hybridMultilevel"/>
    <w:tmpl w:val="248EA3F8"/>
    <w:lvl w:ilvl="0" w:tplc="EE4A455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0AABB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80ECB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DE809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B484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343A2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D68E78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F09D0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1CD9B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F04459"/>
    <w:multiLevelType w:val="hybridMultilevel"/>
    <w:tmpl w:val="AAD06A38"/>
    <w:lvl w:ilvl="0" w:tplc="4D7CF79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5EA782">
      <w:start w:val="1"/>
      <w:numFmt w:val="lowerLetter"/>
      <w:lvlText w:val="%2"/>
      <w:lvlJc w:val="left"/>
      <w:pPr>
        <w:ind w:left="1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289B82">
      <w:start w:val="1"/>
      <w:numFmt w:val="lowerRoman"/>
      <w:lvlText w:val="%3"/>
      <w:lvlJc w:val="left"/>
      <w:pPr>
        <w:ind w:left="1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246F57A">
      <w:start w:val="1"/>
      <w:numFmt w:val="decimal"/>
      <w:lvlText w:val="%4"/>
      <w:lvlJc w:val="left"/>
      <w:pPr>
        <w:ind w:left="2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E6F896">
      <w:start w:val="1"/>
      <w:numFmt w:val="lowerLetter"/>
      <w:lvlText w:val="%5"/>
      <w:lvlJc w:val="left"/>
      <w:pPr>
        <w:ind w:left="3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7A4FC0">
      <w:start w:val="1"/>
      <w:numFmt w:val="lowerRoman"/>
      <w:lvlText w:val="%6"/>
      <w:lvlJc w:val="left"/>
      <w:pPr>
        <w:ind w:left="4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1C0154">
      <w:start w:val="1"/>
      <w:numFmt w:val="decimal"/>
      <w:lvlText w:val="%7"/>
      <w:lvlJc w:val="left"/>
      <w:pPr>
        <w:ind w:left="47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E25886">
      <w:start w:val="1"/>
      <w:numFmt w:val="lowerLetter"/>
      <w:lvlText w:val="%8"/>
      <w:lvlJc w:val="left"/>
      <w:pPr>
        <w:ind w:left="54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76E0F84">
      <w:start w:val="1"/>
      <w:numFmt w:val="lowerRoman"/>
      <w:lvlText w:val="%9"/>
      <w:lvlJc w:val="left"/>
      <w:pPr>
        <w:ind w:left="61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C24AA6"/>
    <w:multiLevelType w:val="hybridMultilevel"/>
    <w:tmpl w:val="3200A834"/>
    <w:lvl w:ilvl="0" w:tplc="4D8698F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FADCA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2068A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62C33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4EA97A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3E1F9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782AB1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B6205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D6993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0890F34"/>
    <w:multiLevelType w:val="hybridMultilevel"/>
    <w:tmpl w:val="06BCACF0"/>
    <w:lvl w:ilvl="0" w:tplc="0DD63D7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BC605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1E2D9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952422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E4376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98551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C24FC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AA7B0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20AAC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4B3395B"/>
    <w:multiLevelType w:val="hybridMultilevel"/>
    <w:tmpl w:val="4078CC16"/>
    <w:lvl w:ilvl="0" w:tplc="F4E48CAC">
      <w:start w:val="1"/>
      <w:numFmt w:val="decimal"/>
      <w:lvlText w:val="%1."/>
      <w:lvlJc w:val="left"/>
      <w:pPr>
        <w:ind w:left="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5FC4">
      <w:start w:val="1"/>
      <w:numFmt w:val="lowerLetter"/>
      <w:lvlText w:val="%2"/>
      <w:lvlJc w:val="left"/>
      <w:pPr>
        <w:ind w:left="1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864A74">
      <w:start w:val="1"/>
      <w:numFmt w:val="lowerRoman"/>
      <w:lvlText w:val="%3"/>
      <w:lvlJc w:val="left"/>
      <w:pPr>
        <w:ind w:left="1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A43D06">
      <w:start w:val="1"/>
      <w:numFmt w:val="decimal"/>
      <w:lvlText w:val="%4"/>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46019C">
      <w:start w:val="1"/>
      <w:numFmt w:val="lowerLetter"/>
      <w:lvlText w:val="%5"/>
      <w:lvlJc w:val="left"/>
      <w:pPr>
        <w:ind w:left="3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7145416">
      <w:start w:val="1"/>
      <w:numFmt w:val="lowerRoman"/>
      <w:lvlText w:val="%6"/>
      <w:lvlJc w:val="left"/>
      <w:pPr>
        <w:ind w:left="3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70DC82">
      <w:start w:val="1"/>
      <w:numFmt w:val="decimal"/>
      <w:lvlText w:val="%7"/>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224594">
      <w:start w:val="1"/>
      <w:numFmt w:val="lowerLetter"/>
      <w:lvlText w:val="%8"/>
      <w:lvlJc w:val="left"/>
      <w:pPr>
        <w:ind w:left="54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2E44FE">
      <w:start w:val="1"/>
      <w:numFmt w:val="lowerRoman"/>
      <w:lvlText w:val="%9"/>
      <w:lvlJc w:val="left"/>
      <w:pPr>
        <w:ind w:left="6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A8635A8"/>
    <w:multiLevelType w:val="hybridMultilevel"/>
    <w:tmpl w:val="0568DA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8066BA"/>
    <w:multiLevelType w:val="hybridMultilevel"/>
    <w:tmpl w:val="8CE483E8"/>
    <w:lvl w:ilvl="0" w:tplc="EC8AEE7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3CA1F6">
      <w:start w:val="1"/>
      <w:numFmt w:val="lowerLetter"/>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8D630A8">
      <w:start w:val="1"/>
      <w:numFmt w:val="lowerRoman"/>
      <w:lvlText w:val="%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4485086">
      <w:start w:val="1"/>
      <w:numFmt w:val="decimal"/>
      <w:lvlText w:val="%4"/>
      <w:lvlJc w:val="left"/>
      <w:pPr>
        <w:ind w:left="2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AC9488">
      <w:start w:val="1"/>
      <w:numFmt w:val="lowerLetter"/>
      <w:lvlText w:val="%5"/>
      <w:lvlJc w:val="left"/>
      <w:pPr>
        <w:ind w:left="2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1634C2">
      <w:start w:val="1"/>
      <w:numFmt w:val="lowerRoman"/>
      <w:lvlText w:val="%6"/>
      <w:lvlJc w:val="left"/>
      <w:pPr>
        <w:ind w:left="3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CAEC50">
      <w:start w:val="1"/>
      <w:numFmt w:val="decimal"/>
      <w:lvlText w:val="%7"/>
      <w:lvlJc w:val="left"/>
      <w:pPr>
        <w:ind w:left="4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FCEF46">
      <w:start w:val="1"/>
      <w:numFmt w:val="lowerLetter"/>
      <w:lvlText w:val="%8"/>
      <w:lvlJc w:val="left"/>
      <w:pPr>
        <w:ind w:left="5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90A602">
      <w:start w:val="1"/>
      <w:numFmt w:val="lowerRoman"/>
      <w:lvlText w:val="%9"/>
      <w:lvlJc w:val="left"/>
      <w:pPr>
        <w:ind w:left="5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96C4218"/>
    <w:multiLevelType w:val="hybridMultilevel"/>
    <w:tmpl w:val="8D0C9806"/>
    <w:lvl w:ilvl="0" w:tplc="BF8ACC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98DCEC">
      <w:start w:val="1"/>
      <w:numFmt w:val="lowerLetter"/>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E08386">
      <w:start w:val="1"/>
      <w:numFmt w:val="lowerRoman"/>
      <w:lvlText w:val="%3"/>
      <w:lvlJc w:val="left"/>
      <w:pPr>
        <w:ind w:left="1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2B2BB10">
      <w:start w:val="1"/>
      <w:numFmt w:val="decimal"/>
      <w:lvlText w:val="%4"/>
      <w:lvlJc w:val="left"/>
      <w:pPr>
        <w:ind w:left="2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24F0E6">
      <w:start w:val="1"/>
      <w:numFmt w:val="lowerLetter"/>
      <w:lvlText w:val="%5"/>
      <w:lvlJc w:val="left"/>
      <w:pPr>
        <w:ind w:left="3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2848B2">
      <w:start w:val="1"/>
      <w:numFmt w:val="lowerRoman"/>
      <w:lvlText w:val="%6"/>
      <w:lvlJc w:val="left"/>
      <w:pPr>
        <w:ind w:left="38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B24084">
      <w:start w:val="1"/>
      <w:numFmt w:val="decimal"/>
      <w:lvlText w:val="%7"/>
      <w:lvlJc w:val="left"/>
      <w:pPr>
        <w:ind w:left="4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84D578">
      <w:start w:val="1"/>
      <w:numFmt w:val="lowerLetter"/>
      <w:lvlText w:val="%8"/>
      <w:lvlJc w:val="left"/>
      <w:pPr>
        <w:ind w:left="52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750E9E8">
      <w:start w:val="1"/>
      <w:numFmt w:val="lowerRoman"/>
      <w:lvlText w:val="%9"/>
      <w:lvlJc w:val="left"/>
      <w:pPr>
        <w:ind w:left="59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9B33547"/>
    <w:multiLevelType w:val="multilevel"/>
    <w:tmpl w:val="2DB60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174E55"/>
    <w:multiLevelType w:val="hybridMultilevel"/>
    <w:tmpl w:val="CBC03550"/>
    <w:lvl w:ilvl="0" w:tplc="C344BE2A">
      <w:start w:val="1"/>
      <w:numFmt w:val="upperRoman"/>
      <w:lvlText w:val="%1."/>
      <w:lvlJc w:val="left"/>
      <w:pPr>
        <w:ind w:left="1079" w:hanging="72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1" w15:restartNumberingAfterBreak="0">
    <w:nsid w:val="3BFB4EB0"/>
    <w:multiLevelType w:val="hybridMultilevel"/>
    <w:tmpl w:val="C54CAB4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E65612"/>
    <w:multiLevelType w:val="hybridMultilevel"/>
    <w:tmpl w:val="8604CA28"/>
    <w:lvl w:ilvl="0" w:tplc="056A188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E6EAF6">
      <w:start w:val="1"/>
      <w:numFmt w:val="lowerLetter"/>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1E5798">
      <w:start w:val="1"/>
      <w:numFmt w:val="lowerRoman"/>
      <w:lvlText w:val="%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0AA3AC8">
      <w:start w:val="1"/>
      <w:numFmt w:val="decimal"/>
      <w:lvlText w:val="%4"/>
      <w:lvlJc w:val="left"/>
      <w:pPr>
        <w:ind w:left="2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A8C6CA">
      <w:start w:val="1"/>
      <w:numFmt w:val="lowerLetter"/>
      <w:lvlText w:val="%5"/>
      <w:lvlJc w:val="left"/>
      <w:pPr>
        <w:ind w:left="2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F32A1C0">
      <w:start w:val="1"/>
      <w:numFmt w:val="lowerRoman"/>
      <w:lvlText w:val="%6"/>
      <w:lvlJc w:val="left"/>
      <w:pPr>
        <w:ind w:left="3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8A5450">
      <w:start w:val="1"/>
      <w:numFmt w:val="decimal"/>
      <w:lvlText w:val="%7"/>
      <w:lvlJc w:val="left"/>
      <w:pPr>
        <w:ind w:left="4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1C78A2">
      <w:start w:val="1"/>
      <w:numFmt w:val="lowerLetter"/>
      <w:lvlText w:val="%8"/>
      <w:lvlJc w:val="left"/>
      <w:pPr>
        <w:ind w:left="5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EBE02DA">
      <w:start w:val="1"/>
      <w:numFmt w:val="lowerRoman"/>
      <w:lvlText w:val="%9"/>
      <w:lvlJc w:val="left"/>
      <w:pPr>
        <w:ind w:left="5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8F743AC"/>
    <w:multiLevelType w:val="hybridMultilevel"/>
    <w:tmpl w:val="209A0A3C"/>
    <w:lvl w:ilvl="0" w:tplc="100AAF0E">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4" w15:restartNumberingAfterBreak="0">
    <w:nsid w:val="6311457D"/>
    <w:multiLevelType w:val="hybridMultilevel"/>
    <w:tmpl w:val="18E2EA1C"/>
    <w:lvl w:ilvl="0" w:tplc="CF54844A">
      <w:start w:val="1"/>
      <w:numFmt w:val="decimal"/>
      <w:lvlText w:val="%1."/>
      <w:lvlJc w:val="left"/>
      <w:pPr>
        <w:ind w:left="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0A9A84">
      <w:start w:val="1"/>
      <w:numFmt w:val="lowerLetter"/>
      <w:lvlText w:val="%2"/>
      <w:lvlJc w:val="left"/>
      <w:pPr>
        <w:ind w:left="11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C293C6">
      <w:start w:val="1"/>
      <w:numFmt w:val="lowerRoman"/>
      <w:lvlText w:val="%3"/>
      <w:lvlJc w:val="left"/>
      <w:pPr>
        <w:ind w:left="1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56365C">
      <w:start w:val="1"/>
      <w:numFmt w:val="decimal"/>
      <w:lvlText w:val="%4"/>
      <w:lvlJc w:val="left"/>
      <w:pPr>
        <w:ind w:left="2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083E9A">
      <w:start w:val="1"/>
      <w:numFmt w:val="lowerLetter"/>
      <w:lvlText w:val="%5"/>
      <w:lvlJc w:val="left"/>
      <w:pPr>
        <w:ind w:left="33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95C4916">
      <w:start w:val="1"/>
      <w:numFmt w:val="lowerRoman"/>
      <w:lvlText w:val="%6"/>
      <w:lvlJc w:val="left"/>
      <w:pPr>
        <w:ind w:left="40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68C0F4">
      <w:start w:val="1"/>
      <w:numFmt w:val="decimal"/>
      <w:lvlText w:val="%7"/>
      <w:lvlJc w:val="left"/>
      <w:pPr>
        <w:ind w:left="4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AC86EA">
      <w:start w:val="1"/>
      <w:numFmt w:val="lowerLetter"/>
      <w:lvlText w:val="%8"/>
      <w:lvlJc w:val="left"/>
      <w:pPr>
        <w:ind w:left="54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467E34">
      <w:start w:val="1"/>
      <w:numFmt w:val="lowerRoman"/>
      <w:lvlText w:val="%9"/>
      <w:lvlJc w:val="left"/>
      <w:pPr>
        <w:ind w:left="62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46E0EE3"/>
    <w:multiLevelType w:val="hybridMultilevel"/>
    <w:tmpl w:val="91EC7FE4"/>
    <w:lvl w:ilvl="0" w:tplc="CC042D6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FAC82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E825EB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506FB2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48C35A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D6A02D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0FC4FC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CE4F8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C84247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6B33B27"/>
    <w:multiLevelType w:val="hybridMultilevel"/>
    <w:tmpl w:val="F1E0CCDC"/>
    <w:lvl w:ilvl="0" w:tplc="AB240264">
      <w:start w:val="1"/>
      <w:numFmt w:val="lowerLetter"/>
      <w:lvlText w:val="%1)"/>
      <w:lvlJc w:val="left"/>
      <w:pPr>
        <w:ind w:left="7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D9400A0">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E2CAE5E">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E68F1C6">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94557C">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B6F772">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42897B2">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6ECC9C">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6E45CA">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6"/>
  </w:num>
  <w:num w:numId="2">
    <w:abstractNumId w:val="15"/>
  </w:num>
  <w:num w:numId="3">
    <w:abstractNumId w:val="0"/>
  </w:num>
  <w:num w:numId="4">
    <w:abstractNumId w:val="7"/>
  </w:num>
  <w:num w:numId="5">
    <w:abstractNumId w:val="5"/>
  </w:num>
  <w:num w:numId="6">
    <w:abstractNumId w:val="4"/>
  </w:num>
  <w:num w:numId="7">
    <w:abstractNumId w:val="8"/>
  </w:num>
  <w:num w:numId="8">
    <w:abstractNumId w:val="1"/>
  </w:num>
  <w:num w:numId="9">
    <w:abstractNumId w:val="3"/>
  </w:num>
  <w:num w:numId="10">
    <w:abstractNumId w:val="12"/>
  </w:num>
  <w:num w:numId="11">
    <w:abstractNumId w:val="14"/>
  </w:num>
  <w:num w:numId="12">
    <w:abstractNumId w:val="2"/>
  </w:num>
  <w:num w:numId="13">
    <w:abstractNumId w:val="13"/>
  </w:num>
  <w:num w:numId="14">
    <w:abstractNumId w:val="11"/>
  </w:num>
  <w:num w:numId="15">
    <w:abstractNumId w:val="9"/>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658"/>
    <w:rsid w:val="00025D7A"/>
    <w:rsid w:val="0005508A"/>
    <w:rsid w:val="00094C88"/>
    <w:rsid w:val="00135658"/>
    <w:rsid w:val="003E22E4"/>
    <w:rsid w:val="003F58B0"/>
    <w:rsid w:val="0043696F"/>
    <w:rsid w:val="00453A26"/>
    <w:rsid w:val="004F74E2"/>
    <w:rsid w:val="0052457E"/>
    <w:rsid w:val="006427B9"/>
    <w:rsid w:val="00801816"/>
    <w:rsid w:val="00947640"/>
    <w:rsid w:val="00954E09"/>
    <w:rsid w:val="00A2194F"/>
    <w:rsid w:val="00B23E5C"/>
    <w:rsid w:val="00B8011E"/>
    <w:rsid w:val="00D536D7"/>
    <w:rsid w:val="00F611E1"/>
    <w:rsid w:val="00F84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A10BC"/>
  <w15:docId w15:val="{0AC7C01D-8B3E-4BC2-A396-B7B0A307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pPr>
      <w:spacing w:after="4" w:line="250" w:lineRule="auto"/>
      <w:ind w:left="10" w:hanging="10"/>
    </w:pPr>
    <w:rPr>
      <w:rFonts w:ascii="Arial" w:eastAsia="Arial" w:hAnsi="Arial" w:cs="Arial"/>
      <w:color w:val="000000"/>
      <w:sz w:val="20"/>
    </w:rPr>
  </w:style>
  <w:style w:type="paragraph" w:styleId="Nagwek3">
    <w:name w:val="heading 3"/>
    <w:basedOn w:val="Normalny"/>
    <w:next w:val="Normalny"/>
    <w:link w:val="Nagwek3Znak"/>
    <w:uiPriority w:val="9"/>
    <w:unhideWhenUsed/>
    <w:qFormat/>
    <w:rsid w:val="00F84F45"/>
    <w:pPr>
      <w:keepNext/>
      <w:keepLines/>
      <w:spacing w:before="200" w:after="0" w:line="276" w:lineRule="auto"/>
      <w:ind w:left="0" w:firstLine="0"/>
      <w:outlineLvl w:val="2"/>
    </w:pPr>
    <w:rPr>
      <w:rFonts w:asciiTheme="majorHAnsi" w:eastAsiaTheme="majorEastAsia" w:hAnsiTheme="majorHAnsi" w:cstheme="majorBidi"/>
      <w:b/>
      <w:bCs/>
      <w:color w:val="4472C4" w:themeColor="accent1"/>
      <w:sz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F611E1"/>
    <w:pPr>
      <w:ind w:left="720"/>
      <w:contextualSpacing/>
    </w:pPr>
  </w:style>
  <w:style w:type="character" w:customStyle="1" w:styleId="apple-converted-space">
    <w:name w:val="apple-converted-space"/>
    <w:rsid w:val="00F611E1"/>
  </w:style>
  <w:style w:type="paragraph" w:styleId="NormalnyWeb">
    <w:name w:val="Normal (Web)"/>
    <w:basedOn w:val="Normalny"/>
    <w:uiPriority w:val="99"/>
    <w:unhideWhenUsed/>
    <w:rsid w:val="0043696F"/>
    <w:pPr>
      <w:spacing w:before="100" w:beforeAutospacing="1" w:after="119" w:line="240" w:lineRule="auto"/>
      <w:ind w:left="0" w:firstLine="0"/>
    </w:pPr>
    <w:rPr>
      <w:rFonts w:ascii="Times New Roman" w:eastAsia="Times New Roman" w:hAnsi="Times New Roman" w:cs="Times New Roman"/>
      <w:color w:val="auto"/>
      <w:sz w:val="24"/>
      <w:szCs w:val="24"/>
    </w:rPr>
  </w:style>
  <w:style w:type="character" w:customStyle="1" w:styleId="Nagwek3Znak">
    <w:name w:val="Nagłówek 3 Znak"/>
    <w:basedOn w:val="Domylnaczcionkaakapitu"/>
    <w:link w:val="Nagwek3"/>
    <w:uiPriority w:val="9"/>
    <w:rsid w:val="00F84F45"/>
    <w:rPr>
      <w:rFonts w:asciiTheme="majorHAnsi" w:eastAsiaTheme="majorEastAsia" w:hAnsiTheme="majorHAnsi" w:cstheme="majorBidi"/>
      <w:b/>
      <w:bCs/>
      <w:color w:val="4472C4" w:themeColor="accent1"/>
      <w:lang w:eastAsia="en-US"/>
    </w:rPr>
  </w:style>
  <w:style w:type="paragraph" w:styleId="Bezodstpw">
    <w:name w:val="No Spacing"/>
    <w:uiPriority w:val="99"/>
    <w:qFormat/>
    <w:rsid w:val="00F84F45"/>
    <w:pPr>
      <w:widowControl w:val="0"/>
      <w:suppressAutoHyphens/>
      <w:spacing w:after="0" w:line="360" w:lineRule="auto"/>
    </w:pPr>
    <w:rPr>
      <w:rFonts w:ascii="Times" w:eastAsia="Times New Roman" w:hAnsi="Times" w:cs="Times"/>
      <w:kern w:val="1"/>
      <w:sz w:val="24"/>
      <w:szCs w:val="24"/>
      <w:lang w:eastAsia="ar-SA"/>
    </w:rPr>
  </w:style>
  <w:style w:type="paragraph" w:styleId="Nagwek">
    <w:name w:val="header"/>
    <w:basedOn w:val="Normalny"/>
    <w:link w:val="NagwekZnak"/>
    <w:uiPriority w:val="99"/>
    <w:unhideWhenUsed/>
    <w:rsid w:val="00A219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194F"/>
    <w:rPr>
      <w:rFonts w:ascii="Arial" w:eastAsia="Arial" w:hAnsi="Arial" w:cs="Arial"/>
      <w:color w:val="000000"/>
      <w:sz w:val="20"/>
    </w:rPr>
  </w:style>
  <w:style w:type="paragraph" w:styleId="Tekstdymka">
    <w:name w:val="Balloon Text"/>
    <w:basedOn w:val="Normalny"/>
    <w:link w:val="TekstdymkaZnak"/>
    <w:uiPriority w:val="99"/>
    <w:semiHidden/>
    <w:unhideWhenUsed/>
    <w:rsid w:val="00094C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4C88"/>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8</Pages>
  <Words>3029</Words>
  <Characters>18178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Wzór umowy o prace projektowe (przykład)</vt:lpstr>
    </vt:vector>
  </TitlesOfParts>
  <Company/>
  <LinksUpToDate>false</LinksUpToDate>
  <CharactersWithSpaces>21165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prace projektowe (przykład)</dc:title>
  <dc:subject/>
  <dc:creator>ARISTO</dc:creator>
  <cp:keywords/>
  <cp:lastModifiedBy>piotrb</cp:lastModifiedBy>
  <cp:revision>8</cp:revision>
  <cp:lastPrinted>2017-02-14T10:32:00Z</cp:lastPrinted>
  <dcterms:created xsi:type="dcterms:W3CDTF">2017-02-08T10:34:00Z</dcterms:created>
  <dcterms:modified xsi:type="dcterms:W3CDTF">2017-02-14T11:05:00Z</dcterms:modified>
</cp:coreProperties>
</file>