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37E" w:rsidRPr="00424280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54037E" w:rsidRPr="00424280" w:rsidRDefault="00311A34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424280">
        <w:rPr>
          <w:rFonts w:ascii="Tahoma" w:hAnsi="Tahoma" w:cs="Tahoma"/>
          <w:bCs/>
          <w:sz w:val="24"/>
          <w:szCs w:val="24"/>
        </w:rPr>
        <w:t xml:space="preserve">Znak sprawy </w:t>
      </w:r>
      <w:r w:rsidR="00247213" w:rsidRPr="00424280">
        <w:rPr>
          <w:rFonts w:ascii="Tahoma" w:hAnsi="Tahoma" w:cs="Tahoma"/>
          <w:bCs/>
          <w:sz w:val="24"/>
          <w:szCs w:val="24"/>
        </w:rPr>
        <w:t>RIG 271.1</w:t>
      </w:r>
      <w:r w:rsidR="00424280" w:rsidRPr="00424280">
        <w:rPr>
          <w:rFonts w:ascii="Tahoma" w:hAnsi="Tahoma" w:cs="Tahoma"/>
          <w:bCs/>
          <w:sz w:val="24"/>
          <w:szCs w:val="24"/>
        </w:rPr>
        <w:t>2</w:t>
      </w:r>
      <w:r w:rsidR="00440974">
        <w:rPr>
          <w:rFonts w:ascii="Tahoma" w:hAnsi="Tahoma" w:cs="Tahoma"/>
          <w:bCs/>
          <w:sz w:val="24"/>
          <w:szCs w:val="24"/>
        </w:rPr>
        <w:t>.1</w:t>
      </w:r>
      <w:r w:rsidR="00463F95" w:rsidRPr="00424280">
        <w:rPr>
          <w:rFonts w:ascii="Tahoma" w:hAnsi="Tahoma" w:cs="Tahoma"/>
          <w:bCs/>
          <w:sz w:val="24"/>
          <w:szCs w:val="24"/>
        </w:rPr>
        <w:t>R.201</w:t>
      </w:r>
      <w:r w:rsidR="00424280" w:rsidRPr="00424280">
        <w:rPr>
          <w:rFonts w:ascii="Tahoma" w:hAnsi="Tahoma" w:cs="Tahoma"/>
          <w:bCs/>
          <w:sz w:val="24"/>
          <w:szCs w:val="24"/>
        </w:rPr>
        <w:t>7</w:t>
      </w:r>
    </w:p>
    <w:p w:rsidR="0054037E" w:rsidRPr="00424280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54037E" w:rsidRPr="00424280" w:rsidRDefault="0054037E" w:rsidP="00611A4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424280">
        <w:rPr>
          <w:rFonts w:ascii="Tahoma" w:hAnsi="Tahoma" w:cs="Tahoma"/>
          <w:b/>
          <w:bCs/>
          <w:sz w:val="24"/>
          <w:szCs w:val="24"/>
        </w:rPr>
        <w:t>OGŁOSZENIE</w:t>
      </w:r>
    </w:p>
    <w:p w:rsidR="00424280" w:rsidRPr="00424280" w:rsidRDefault="00424280" w:rsidP="00424280">
      <w:pPr>
        <w:pStyle w:val="Standard"/>
        <w:rPr>
          <w:rFonts w:ascii="Tahoma" w:hAnsi="Tahoma" w:cs="Tahoma"/>
        </w:rPr>
      </w:pPr>
    </w:p>
    <w:p w:rsidR="0054037E" w:rsidRPr="00424280" w:rsidRDefault="0054037E" w:rsidP="00424280">
      <w:pPr>
        <w:pStyle w:val="Standard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Gmina Adamów, zaprasza do składania ofert na wykonanie zamówienia pn.:</w:t>
      </w:r>
    </w:p>
    <w:p w:rsidR="00463F95" w:rsidRPr="00424280" w:rsidRDefault="00424280" w:rsidP="00424280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I. </w:t>
      </w:r>
      <w:r w:rsidR="00463F95" w:rsidRPr="00424280">
        <w:rPr>
          <w:rFonts w:ascii="Tahoma" w:hAnsi="Tahoma" w:cs="Tahoma"/>
          <w:sz w:val="24"/>
          <w:szCs w:val="24"/>
        </w:rPr>
        <w:t>Wykonanie kompletnej dokumentacji projektowo-wykonawczej w zadaniach;</w:t>
      </w:r>
    </w:p>
    <w:p w:rsidR="0029313A" w:rsidRDefault="00424280" w:rsidP="00424280">
      <w:pPr>
        <w:pStyle w:val="Standard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A.</w:t>
      </w:r>
      <w:r w:rsidR="0029313A" w:rsidRPr="00424280">
        <w:rPr>
          <w:rFonts w:ascii="Tahoma" w:hAnsi="Tahoma" w:cs="Tahoma"/>
        </w:rPr>
        <w:t xml:space="preserve"> </w:t>
      </w:r>
      <w:r w:rsidR="00807180" w:rsidRPr="00424280">
        <w:rPr>
          <w:rFonts w:ascii="Tahoma" w:hAnsi="Tahoma" w:cs="Tahoma"/>
        </w:rPr>
        <w:t xml:space="preserve">Wykonanie projektu drogi </w:t>
      </w:r>
      <w:r w:rsidR="0029313A" w:rsidRPr="00424280">
        <w:rPr>
          <w:rFonts w:ascii="Tahoma" w:hAnsi="Tahoma" w:cs="Tahoma"/>
        </w:rPr>
        <w:t>gminnej w m. Suchowola (Ulica), w zakresie;</w:t>
      </w:r>
    </w:p>
    <w:p w:rsidR="004211E1" w:rsidRPr="00424280" w:rsidRDefault="004211E1" w:rsidP="004211E1">
      <w:pPr>
        <w:pStyle w:val="Standard"/>
        <w:ind w:left="360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- dz.nr2198,dz.nr 2304 do istniejącej drogi z kostki </w:t>
      </w:r>
    </w:p>
    <w:p w:rsidR="004211E1" w:rsidRPr="00424280" w:rsidRDefault="004211E1" w:rsidP="004211E1">
      <w:pPr>
        <w:pStyle w:val="Standard"/>
        <w:ind w:left="360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- klasa drogi D</w:t>
      </w:r>
    </w:p>
    <w:p w:rsidR="004211E1" w:rsidRPr="00424280" w:rsidRDefault="004211E1" w:rsidP="004211E1">
      <w:pPr>
        <w:pStyle w:val="Standard"/>
        <w:ind w:left="360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- technologia kostka betonowa</w:t>
      </w:r>
    </w:p>
    <w:p w:rsidR="004211E1" w:rsidRPr="00424280" w:rsidRDefault="004211E1" w:rsidP="004211E1">
      <w:pPr>
        <w:pStyle w:val="Standard"/>
        <w:ind w:left="360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- pobocza gruntowe</w:t>
      </w:r>
    </w:p>
    <w:p w:rsidR="004211E1" w:rsidRPr="00424280" w:rsidRDefault="004211E1" w:rsidP="004211E1">
      <w:pPr>
        <w:pStyle w:val="Standard"/>
        <w:ind w:left="360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- włączenie do drogi pow. 3254L</w:t>
      </w:r>
    </w:p>
    <w:p w:rsidR="004211E1" w:rsidRPr="00424280" w:rsidRDefault="004211E1" w:rsidP="004211E1">
      <w:pPr>
        <w:pStyle w:val="Standard"/>
        <w:ind w:left="360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- rowy odwadniające</w:t>
      </w:r>
    </w:p>
    <w:p w:rsidR="004211E1" w:rsidRPr="00424280" w:rsidRDefault="004211E1" w:rsidP="00424280">
      <w:pPr>
        <w:pStyle w:val="Standard"/>
        <w:jc w:val="both"/>
        <w:rPr>
          <w:rFonts w:ascii="Tahoma" w:hAnsi="Tahoma" w:cs="Tahoma"/>
        </w:rPr>
      </w:pPr>
    </w:p>
    <w:p w:rsidR="0029313A" w:rsidRPr="00424280" w:rsidRDefault="00807180" w:rsidP="00424280">
      <w:pPr>
        <w:pStyle w:val="Akapitzlist"/>
        <w:numPr>
          <w:ilvl w:val="0"/>
          <w:numId w:val="18"/>
        </w:numPr>
        <w:spacing w:line="23" w:lineRule="atLeast"/>
        <w:ind w:left="284" w:hanging="284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Budowa drogi gminnej w m. Jacnia Nr 010843L II etap</w:t>
      </w:r>
      <w:r w:rsidR="0029313A" w:rsidRPr="00424280">
        <w:rPr>
          <w:rFonts w:ascii="Tahoma" w:hAnsi="Tahoma" w:cs="Tahoma"/>
        </w:rPr>
        <w:t>, w  zakresie;</w:t>
      </w:r>
    </w:p>
    <w:p w:rsidR="004211E1" w:rsidRPr="00424280" w:rsidRDefault="004211E1" w:rsidP="004211E1">
      <w:pPr>
        <w:pStyle w:val="Standard"/>
        <w:ind w:left="360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- długość drogi ok. 1400 m początek od pasa drogi woj. 849 ( przy budynku CIS) - koniec  skrzyżowanie przy zbiorniku retencyjnym,</w:t>
      </w:r>
    </w:p>
    <w:p w:rsidR="004211E1" w:rsidRPr="00424280" w:rsidRDefault="004211E1" w:rsidP="004211E1">
      <w:pPr>
        <w:pStyle w:val="Standard"/>
        <w:numPr>
          <w:ilvl w:val="0"/>
          <w:numId w:val="14"/>
        </w:numPr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klasa drogi D,</w:t>
      </w:r>
    </w:p>
    <w:p w:rsidR="004211E1" w:rsidRPr="00424280" w:rsidRDefault="004211E1" w:rsidP="004211E1">
      <w:pPr>
        <w:pStyle w:val="Standard"/>
        <w:numPr>
          <w:ilvl w:val="0"/>
          <w:numId w:val="14"/>
        </w:numPr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jednostronny chodnik przy jezdni,</w:t>
      </w:r>
    </w:p>
    <w:p w:rsidR="004211E1" w:rsidRPr="00424280" w:rsidRDefault="004211E1" w:rsidP="004211E1">
      <w:pPr>
        <w:pStyle w:val="Standard"/>
        <w:numPr>
          <w:ilvl w:val="0"/>
          <w:numId w:val="14"/>
        </w:numPr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odwodnienie -  rów,</w:t>
      </w:r>
    </w:p>
    <w:p w:rsidR="004211E1" w:rsidRPr="00424280" w:rsidRDefault="004211E1" w:rsidP="004211E1">
      <w:pPr>
        <w:pStyle w:val="Standard"/>
        <w:numPr>
          <w:ilvl w:val="0"/>
          <w:numId w:val="14"/>
        </w:numPr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pobocza  gruntowe,</w:t>
      </w:r>
    </w:p>
    <w:p w:rsidR="004211E1" w:rsidRPr="00424280" w:rsidRDefault="004211E1" w:rsidP="004211E1">
      <w:pPr>
        <w:pStyle w:val="Standard"/>
        <w:numPr>
          <w:ilvl w:val="0"/>
          <w:numId w:val="14"/>
        </w:numPr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skrzyżowania 2x z drogą gminną,</w:t>
      </w:r>
    </w:p>
    <w:p w:rsidR="004211E1" w:rsidRPr="00424280" w:rsidRDefault="004211E1" w:rsidP="004211E1">
      <w:pPr>
        <w:pStyle w:val="Standard"/>
        <w:numPr>
          <w:ilvl w:val="0"/>
          <w:numId w:val="14"/>
        </w:numPr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zatoki  autobusowe 2x z peronami,</w:t>
      </w:r>
    </w:p>
    <w:p w:rsidR="004211E1" w:rsidRPr="00424280" w:rsidRDefault="004211E1" w:rsidP="004211E1">
      <w:pPr>
        <w:pStyle w:val="Standard"/>
        <w:numPr>
          <w:ilvl w:val="0"/>
          <w:numId w:val="14"/>
        </w:numPr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budowa oświetlenie ulicznego w tym na przejściach dla pieszych 2x,</w:t>
      </w:r>
    </w:p>
    <w:p w:rsidR="004211E1" w:rsidRDefault="004211E1" w:rsidP="004211E1">
      <w:pPr>
        <w:pStyle w:val="Standard"/>
        <w:numPr>
          <w:ilvl w:val="0"/>
          <w:numId w:val="14"/>
        </w:numPr>
        <w:spacing w:line="23" w:lineRule="atLeast"/>
        <w:ind w:left="709" w:hanging="283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technologia drogi i chodnika – kostka betonowa,</w:t>
      </w:r>
    </w:p>
    <w:p w:rsidR="0029313A" w:rsidRPr="00424280" w:rsidRDefault="0029313A" w:rsidP="0029313A">
      <w:pPr>
        <w:pStyle w:val="Akapitzlist"/>
        <w:spacing w:line="23" w:lineRule="atLeast"/>
        <w:ind w:left="1080"/>
        <w:jc w:val="both"/>
        <w:rPr>
          <w:rFonts w:ascii="Tahoma" w:hAnsi="Tahoma" w:cs="Tahoma"/>
        </w:rPr>
      </w:pPr>
    </w:p>
    <w:p w:rsidR="00463F95" w:rsidRPr="00424280" w:rsidRDefault="004211E1" w:rsidP="00424280">
      <w:pPr>
        <w:pStyle w:val="Akapitzlist"/>
        <w:numPr>
          <w:ilvl w:val="0"/>
          <w:numId w:val="21"/>
        </w:numPr>
        <w:spacing w:line="23" w:lineRule="atLeas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Opis przedmiotu zamówienia; </w:t>
      </w:r>
    </w:p>
    <w:p w:rsidR="00463F95" w:rsidRPr="00424280" w:rsidRDefault="00424280" w:rsidP="00611A41">
      <w:pPr>
        <w:tabs>
          <w:tab w:val="left" w:pos="142"/>
        </w:tabs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1)</w:t>
      </w:r>
      <w:r w:rsidR="00463F95" w:rsidRPr="00424280">
        <w:rPr>
          <w:rFonts w:ascii="Tahoma" w:hAnsi="Tahoma" w:cs="Tahoma"/>
          <w:sz w:val="24"/>
          <w:szCs w:val="24"/>
        </w:rPr>
        <w:t xml:space="preserve"> Powyższe Projektant wykona zgodne z zasadami opartymi na:</w:t>
      </w:r>
    </w:p>
    <w:p w:rsidR="00463F95" w:rsidRPr="00424280" w:rsidRDefault="00463F95" w:rsidP="00611A41">
      <w:pPr>
        <w:tabs>
          <w:tab w:val="left" w:pos="142"/>
        </w:tabs>
        <w:spacing w:after="0" w:line="23" w:lineRule="atLeast"/>
        <w:ind w:left="142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bCs/>
          <w:sz w:val="24"/>
          <w:szCs w:val="24"/>
        </w:rPr>
        <w:t xml:space="preserve">a) Ustawa </w:t>
      </w:r>
      <w:r w:rsidRPr="00424280">
        <w:rPr>
          <w:rFonts w:ascii="Tahoma" w:hAnsi="Tahoma" w:cs="Tahoma"/>
          <w:sz w:val="24"/>
          <w:szCs w:val="24"/>
        </w:rPr>
        <w:t xml:space="preserve">z dnia 7 lipca 1994 r. </w:t>
      </w:r>
      <w:r w:rsidRPr="00424280">
        <w:rPr>
          <w:rFonts w:ascii="Tahoma" w:hAnsi="Tahoma" w:cs="Tahoma"/>
          <w:bCs/>
          <w:sz w:val="24"/>
          <w:szCs w:val="24"/>
        </w:rPr>
        <w:t>Prawo budowlane (</w:t>
      </w:r>
      <w:proofErr w:type="spellStart"/>
      <w:r w:rsidRPr="00424280">
        <w:rPr>
          <w:rFonts w:ascii="Tahoma" w:hAnsi="Tahoma" w:cs="Tahoma"/>
          <w:bCs/>
          <w:sz w:val="24"/>
          <w:szCs w:val="24"/>
        </w:rPr>
        <w:t>Dz.U.z</w:t>
      </w:r>
      <w:proofErr w:type="spellEnd"/>
      <w:r w:rsidRPr="00424280">
        <w:rPr>
          <w:rFonts w:ascii="Tahoma" w:hAnsi="Tahoma" w:cs="Tahoma"/>
          <w:bCs/>
          <w:sz w:val="24"/>
          <w:szCs w:val="24"/>
        </w:rPr>
        <w:t xml:space="preserve"> 2006 r,1118 ze zm.)</w:t>
      </w:r>
    </w:p>
    <w:p w:rsidR="00463F95" w:rsidRPr="00424280" w:rsidRDefault="00463F95" w:rsidP="00611A41">
      <w:pPr>
        <w:tabs>
          <w:tab w:val="left" w:pos="142"/>
        </w:tabs>
        <w:autoSpaceDE w:val="0"/>
        <w:autoSpaceDN w:val="0"/>
        <w:adjustRightInd w:val="0"/>
        <w:spacing w:after="0" w:line="23" w:lineRule="atLeast"/>
        <w:ind w:left="142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bCs/>
          <w:sz w:val="24"/>
          <w:szCs w:val="24"/>
        </w:rPr>
        <w:t>b) Rozporządzenie z dnia 18 maja 2004 r. Ministra Infrastruktury w sprawie określenia metod i podstaw sporządzania kosztorysu inwestorskiego, obliczania planowanych kosztów prac projektowych oraz planowanych kosztów robót budowlanych określonych w programie funkcjonalno-użytkowym (Dz.U. 2004,  1389 ze zm.)</w:t>
      </w:r>
    </w:p>
    <w:p w:rsidR="00463F95" w:rsidRPr="00424280" w:rsidRDefault="00463F95" w:rsidP="00611A41">
      <w:pPr>
        <w:pStyle w:val="Akapitzlist"/>
        <w:shd w:val="clear" w:color="auto" w:fill="FFFFFF"/>
        <w:tabs>
          <w:tab w:val="left" w:pos="142"/>
        </w:tabs>
        <w:spacing w:line="23" w:lineRule="atLeast"/>
        <w:ind w:left="142"/>
        <w:jc w:val="both"/>
        <w:rPr>
          <w:rFonts w:ascii="Tahoma" w:hAnsi="Tahoma" w:cs="Tahoma"/>
          <w:bCs/>
          <w:lang w:eastAsia="pl-PL"/>
        </w:rPr>
      </w:pPr>
      <w:r w:rsidRPr="00424280">
        <w:rPr>
          <w:rFonts w:ascii="Tahoma" w:hAnsi="Tahoma" w:cs="Tahoma"/>
          <w:bCs/>
          <w:lang w:eastAsia="pl-PL"/>
        </w:rPr>
        <w:t xml:space="preserve">c) Rozporządzenie </w:t>
      </w:r>
      <w:r w:rsidRPr="00424280">
        <w:rPr>
          <w:rFonts w:ascii="Tahoma" w:hAnsi="Tahoma" w:cs="Tahoma"/>
          <w:lang w:eastAsia="pl-PL"/>
        </w:rPr>
        <w:t>z dnia 25 kwietnia 2012 r M</w:t>
      </w:r>
      <w:r w:rsidRPr="00424280">
        <w:rPr>
          <w:rFonts w:ascii="Tahoma" w:hAnsi="Tahoma" w:cs="Tahoma"/>
          <w:bCs/>
          <w:lang w:eastAsia="pl-PL"/>
        </w:rPr>
        <w:t>inistra transportu, budownictwa i gospodarki morskiej w sprawie szczegółowego zakresu i formy projektu budowlanego (Dz.U. 2012, 462 ze zm.)</w:t>
      </w:r>
    </w:p>
    <w:p w:rsidR="00463F95" w:rsidRPr="00424280" w:rsidRDefault="00463F95" w:rsidP="00611A41">
      <w:pPr>
        <w:shd w:val="clear" w:color="auto" w:fill="FFFFFF"/>
        <w:tabs>
          <w:tab w:val="left" w:pos="142"/>
        </w:tabs>
        <w:spacing w:after="0" w:line="23" w:lineRule="atLeast"/>
        <w:ind w:left="14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24280">
        <w:rPr>
          <w:rFonts w:ascii="Tahoma" w:eastAsia="Times New Roman" w:hAnsi="Tahoma" w:cs="Tahoma"/>
          <w:bCs/>
          <w:sz w:val="24"/>
          <w:szCs w:val="24"/>
          <w:lang w:eastAsia="pl-PL"/>
        </w:rPr>
        <w:t>d) Ustawa</w:t>
      </w:r>
      <w:r w:rsidR="00274ACD" w:rsidRPr="00424280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Pr="00424280">
        <w:rPr>
          <w:rFonts w:ascii="Tahoma" w:eastAsia="Times New Roman" w:hAnsi="Tahoma" w:cs="Tahoma"/>
          <w:sz w:val="24"/>
          <w:szCs w:val="24"/>
          <w:lang w:eastAsia="pl-PL"/>
        </w:rPr>
        <w:t>z dnia 10 kwietnia 2003 r</w:t>
      </w:r>
      <w:r w:rsidR="00F16192" w:rsidRPr="00424280">
        <w:rPr>
          <w:rFonts w:ascii="Tahoma" w:eastAsia="Times New Roman" w:hAnsi="Tahoma" w:cs="Tahoma"/>
          <w:sz w:val="24"/>
          <w:szCs w:val="24"/>
          <w:lang w:eastAsia="pl-PL"/>
        </w:rPr>
        <w:t xml:space="preserve"> o</w:t>
      </w:r>
      <w:r w:rsidRPr="00424280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szczególnych zasadach przygotowania i realizacji inwestycji w zakresie dróg publicznych</w:t>
      </w:r>
      <w:r w:rsidRPr="00424280">
        <w:rPr>
          <w:rFonts w:ascii="Tahoma" w:eastAsia="Times New Roman" w:hAnsi="Tahoma" w:cs="Tahoma"/>
          <w:sz w:val="24"/>
          <w:szCs w:val="24"/>
          <w:lang w:eastAsia="pl-PL"/>
        </w:rPr>
        <w:t>(Dz.U. 2015, 2031 tj. ze zm.)</w:t>
      </w:r>
    </w:p>
    <w:p w:rsidR="00463F95" w:rsidRDefault="00463F95" w:rsidP="00611A41">
      <w:pPr>
        <w:pStyle w:val="Nagwek3"/>
        <w:shd w:val="clear" w:color="auto" w:fill="FFFFFF"/>
        <w:tabs>
          <w:tab w:val="left" w:pos="142"/>
        </w:tabs>
        <w:spacing w:before="0" w:line="23" w:lineRule="atLeast"/>
        <w:ind w:left="142"/>
        <w:jc w:val="both"/>
        <w:rPr>
          <w:rFonts w:ascii="Tahoma" w:hAnsi="Tahoma" w:cs="Tahoma"/>
          <w:b w:val="0"/>
          <w:bCs w:val="0"/>
          <w:color w:val="auto"/>
          <w:sz w:val="24"/>
          <w:szCs w:val="24"/>
        </w:rPr>
      </w:pPr>
      <w:r w:rsidRPr="00424280">
        <w:rPr>
          <w:rFonts w:ascii="Tahoma" w:eastAsia="Times New Roman" w:hAnsi="Tahoma" w:cs="Tahoma"/>
          <w:b w:val="0"/>
          <w:color w:val="auto"/>
          <w:sz w:val="24"/>
          <w:szCs w:val="24"/>
          <w:lang w:eastAsia="pl-PL"/>
        </w:rPr>
        <w:t xml:space="preserve">e) </w:t>
      </w:r>
      <w:r w:rsidRPr="00424280">
        <w:rPr>
          <w:rFonts w:ascii="Tahoma" w:eastAsia="Times New Roman" w:hAnsi="Tahoma" w:cs="Tahoma"/>
          <w:b w:val="0"/>
          <w:bCs w:val="0"/>
          <w:color w:val="auto"/>
          <w:sz w:val="24"/>
          <w:szCs w:val="24"/>
          <w:lang w:eastAsia="pl-PL"/>
        </w:rPr>
        <w:t xml:space="preserve">Ustawa </w:t>
      </w:r>
      <w:r w:rsidRPr="00424280">
        <w:rPr>
          <w:rFonts w:ascii="Tahoma" w:eastAsia="Times New Roman" w:hAnsi="Tahoma" w:cs="Tahoma"/>
          <w:b w:val="0"/>
          <w:color w:val="auto"/>
          <w:sz w:val="24"/>
          <w:szCs w:val="24"/>
          <w:lang w:eastAsia="pl-PL"/>
        </w:rPr>
        <w:t xml:space="preserve">z dnia 3 października 2008 r o udostępnianiu informacji o środowisku i jego ochronie, udziale społeczeństwa w ochronie środowiska oraz o ocenach oddziaływania na środowisko </w:t>
      </w:r>
      <w:r w:rsidRPr="00424280">
        <w:rPr>
          <w:rFonts w:ascii="Tahoma" w:eastAsia="Times New Roman" w:hAnsi="Tahoma" w:cs="Tahoma"/>
          <w:b w:val="0"/>
          <w:bCs w:val="0"/>
          <w:color w:val="auto"/>
          <w:sz w:val="24"/>
          <w:szCs w:val="24"/>
          <w:lang w:eastAsia="pl-PL"/>
        </w:rPr>
        <w:t xml:space="preserve">(Dz.U. </w:t>
      </w:r>
      <w:r w:rsidRPr="00424280">
        <w:rPr>
          <w:rFonts w:ascii="Tahoma" w:hAnsi="Tahoma" w:cs="Tahoma"/>
          <w:b w:val="0"/>
          <w:bCs w:val="0"/>
          <w:color w:val="auto"/>
          <w:sz w:val="24"/>
          <w:szCs w:val="24"/>
        </w:rPr>
        <w:t>Dz.U.2016.353 j.t ze zm.)</w:t>
      </w:r>
    </w:p>
    <w:p w:rsidR="004211E1" w:rsidRDefault="004211E1" w:rsidP="004211E1"/>
    <w:p w:rsidR="004211E1" w:rsidRDefault="004211E1" w:rsidP="004211E1"/>
    <w:p w:rsidR="004211E1" w:rsidRPr="004211E1" w:rsidRDefault="004211E1" w:rsidP="004211E1"/>
    <w:p w:rsidR="00463F95" w:rsidRPr="00424280" w:rsidRDefault="00463F95" w:rsidP="00424280">
      <w:pPr>
        <w:pStyle w:val="Akapitzlist"/>
        <w:numPr>
          <w:ilvl w:val="0"/>
          <w:numId w:val="20"/>
        </w:numPr>
        <w:shd w:val="clear" w:color="auto" w:fill="FFFFFF"/>
        <w:spacing w:line="23" w:lineRule="atLeast"/>
        <w:ind w:left="284" w:hanging="284"/>
        <w:jc w:val="both"/>
        <w:rPr>
          <w:rFonts w:ascii="Tahoma" w:hAnsi="Tahoma" w:cs="Tahoma"/>
          <w:lang w:eastAsia="pl-PL"/>
        </w:rPr>
      </w:pPr>
      <w:r w:rsidRPr="00424280">
        <w:rPr>
          <w:rFonts w:ascii="Tahoma" w:hAnsi="Tahoma" w:cs="Tahoma"/>
          <w:lang w:eastAsia="pl-PL"/>
        </w:rPr>
        <w:lastRenderedPageBreak/>
        <w:t>Przy opracowywaniu zakresu dokumentacji projektant musi uwzględnić;</w:t>
      </w:r>
    </w:p>
    <w:p w:rsidR="004211E1" w:rsidRDefault="004211E1" w:rsidP="003C7EA0">
      <w:pPr>
        <w:pStyle w:val="Nagwek2"/>
        <w:numPr>
          <w:ilvl w:val="0"/>
          <w:numId w:val="17"/>
        </w:numPr>
        <w:shd w:val="clear" w:color="auto" w:fill="FFFFFF"/>
        <w:spacing w:before="0" w:line="23" w:lineRule="atLeast"/>
        <w:jc w:val="both"/>
        <w:rPr>
          <w:rFonts w:ascii="Tahoma" w:hAnsi="Tahoma" w:cs="Tahoma"/>
          <w:bCs/>
          <w:color w:val="auto"/>
          <w:sz w:val="24"/>
          <w:szCs w:val="24"/>
          <w:lang w:eastAsia="pl-PL"/>
        </w:rPr>
      </w:pPr>
      <w:r>
        <w:rPr>
          <w:rFonts w:ascii="Tahoma" w:hAnsi="Tahoma" w:cs="Tahoma"/>
          <w:bCs/>
          <w:color w:val="auto"/>
          <w:sz w:val="24"/>
          <w:szCs w:val="24"/>
          <w:lang w:eastAsia="pl-PL"/>
        </w:rPr>
        <w:t>Wykonawca wkalkuluje uzyskanie map do celów projektowych niezbędnych dla poprawnego wykonania całego zakresu zamówienia , który objęty jest niniejszym postępowaniem</w:t>
      </w:r>
    </w:p>
    <w:p w:rsidR="00463F95" w:rsidRPr="00424280" w:rsidRDefault="00463F95" w:rsidP="003C7EA0">
      <w:pPr>
        <w:pStyle w:val="Nagwek2"/>
        <w:numPr>
          <w:ilvl w:val="0"/>
          <w:numId w:val="17"/>
        </w:numPr>
        <w:shd w:val="clear" w:color="auto" w:fill="FFFFFF"/>
        <w:spacing w:before="0" w:line="23" w:lineRule="atLeast"/>
        <w:jc w:val="both"/>
        <w:rPr>
          <w:rFonts w:ascii="Tahoma" w:hAnsi="Tahoma" w:cs="Tahoma"/>
          <w:bCs/>
          <w:color w:val="auto"/>
          <w:sz w:val="24"/>
          <w:szCs w:val="24"/>
          <w:lang w:eastAsia="pl-PL"/>
        </w:rPr>
      </w:pPr>
      <w:r w:rsidRPr="00424280">
        <w:rPr>
          <w:rFonts w:ascii="Tahoma" w:hAnsi="Tahoma" w:cs="Tahoma"/>
          <w:bCs/>
          <w:color w:val="auto"/>
          <w:sz w:val="24"/>
          <w:szCs w:val="24"/>
          <w:lang w:eastAsia="pl-PL"/>
        </w:rPr>
        <w:t>Zasady i tryb uruchamiania środków budżetu państwa dla jednostek samorządu terytorialnego na zadania związane z realizacją zadań</w:t>
      </w:r>
      <w:r w:rsidR="003C7EA0" w:rsidRPr="00424280">
        <w:rPr>
          <w:rFonts w:ascii="Tahoma" w:hAnsi="Tahoma" w:cs="Tahoma"/>
          <w:bCs/>
          <w:color w:val="auto"/>
          <w:sz w:val="24"/>
          <w:szCs w:val="24"/>
          <w:lang w:eastAsia="pl-PL"/>
        </w:rPr>
        <w:t xml:space="preserve"> </w:t>
      </w:r>
      <w:r w:rsidR="003C7EA0" w:rsidRPr="00424280">
        <w:rPr>
          <w:rFonts w:ascii="Tahoma" w:hAnsi="Tahoma" w:cs="Tahoma"/>
          <w:color w:val="auto"/>
          <w:sz w:val="24"/>
          <w:szCs w:val="24"/>
        </w:rPr>
        <w:t>realizowanych w działaniu  Rozwój gminnej i powiatowej infrastruktury drogowej na lata 2016-2019- dla dokumentacji opracowanych dla zakresu dokumentacji dla drogi gminnej w m. Jacnia.</w:t>
      </w:r>
    </w:p>
    <w:p w:rsidR="00463F95" w:rsidRPr="00424280" w:rsidRDefault="00463F95" w:rsidP="00424280">
      <w:pPr>
        <w:pStyle w:val="Akapitzlist"/>
        <w:numPr>
          <w:ilvl w:val="0"/>
          <w:numId w:val="19"/>
        </w:numPr>
        <w:spacing w:line="23" w:lineRule="atLeast"/>
        <w:ind w:left="284" w:hanging="284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Zakres przedmiotowy zamówienia dotyczy;</w:t>
      </w:r>
    </w:p>
    <w:p w:rsidR="00463F95" w:rsidRPr="00424280" w:rsidRDefault="00424280" w:rsidP="00611A4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1) </w:t>
      </w:r>
      <w:r w:rsidR="00463F95" w:rsidRPr="00424280">
        <w:rPr>
          <w:rFonts w:ascii="Tahoma" w:hAnsi="Tahoma" w:cs="Tahoma"/>
          <w:sz w:val="24"/>
          <w:szCs w:val="24"/>
        </w:rPr>
        <w:t>Ze względu na specyfikę usytuowania przebiegu trasy dr</w:t>
      </w:r>
      <w:r w:rsidR="000609B2" w:rsidRPr="00424280">
        <w:rPr>
          <w:rFonts w:ascii="Tahoma" w:hAnsi="Tahoma" w:cs="Tahoma"/>
          <w:sz w:val="24"/>
          <w:szCs w:val="24"/>
        </w:rPr>
        <w:t xml:space="preserve">óg i </w:t>
      </w:r>
      <w:r w:rsidR="00463F95" w:rsidRPr="00424280">
        <w:rPr>
          <w:rFonts w:ascii="Tahoma" w:hAnsi="Tahoma" w:cs="Tahoma"/>
          <w:sz w:val="24"/>
          <w:szCs w:val="24"/>
        </w:rPr>
        <w:t>występujące stosunki wodne, wykonawcy winni odbyć wizję lokalną. Planowana drog</w:t>
      </w:r>
      <w:r w:rsidR="000609B2" w:rsidRPr="00424280">
        <w:rPr>
          <w:rFonts w:ascii="Tahoma" w:hAnsi="Tahoma" w:cs="Tahoma"/>
          <w:sz w:val="24"/>
          <w:szCs w:val="24"/>
        </w:rPr>
        <w:t>i</w:t>
      </w:r>
      <w:r w:rsidR="00463F95" w:rsidRPr="00424280">
        <w:rPr>
          <w:rFonts w:ascii="Tahoma" w:hAnsi="Tahoma" w:cs="Tahoma"/>
          <w:sz w:val="24"/>
          <w:szCs w:val="24"/>
        </w:rPr>
        <w:t xml:space="preserve"> przebiega w terenach o rzadkiej zabudowie mieszkaniowej.</w:t>
      </w:r>
    </w:p>
    <w:p w:rsidR="00463F95" w:rsidRPr="00424280" w:rsidRDefault="00424280" w:rsidP="00611A41">
      <w:pPr>
        <w:pStyle w:val="Akapitzlist"/>
        <w:spacing w:line="23" w:lineRule="atLeast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2) </w:t>
      </w:r>
      <w:r w:rsidR="00463F95" w:rsidRPr="00424280">
        <w:rPr>
          <w:rFonts w:ascii="Tahoma" w:hAnsi="Tahoma" w:cs="Tahoma"/>
        </w:rPr>
        <w:t xml:space="preserve">Zamawiający wymaga wykonania kompletnej dokumentacji projektowo wykonawczej dla wykonania </w:t>
      </w:r>
      <w:r w:rsidR="0047767A" w:rsidRPr="00424280">
        <w:rPr>
          <w:rFonts w:ascii="Tahoma" w:hAnsi="Tahoma" w:cs="Tahoma"/>
        </w:rPr>
        <w:t>prac budowlanych na drogach gminnych.</w:t>
      </w:r>
    </w:p>
    <w:p w:rsidR="00463F95" w:rsidRPr="00424280" w:rsidRDefault="00463F95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Sporządzenie niezbędnej dokumentacji projektowej, która będzie użyta dla wykonania prac dla w/w drogi, w zakresie uzyskania zgłoszenia wykonania robót budowlanych tj.;</w:t>
      </w:r>
    </w:p>
    <w:p w:rsidR="00463F95" w:rsidRPr="00424280" w:rsidRDefault="00463F95" w:rsidP="00611A41">
      <w:pPr>
        <w:pStyle w:val="Akapitzlist"/>
        <w:numPr>
          <w:ilvl w:val="2"/>
          <w:numId w:val="5"/>
        </w:numPr>
        <w:tabs>
          <w:tab w:val="clear" w:pos="2160"/>
          <w:tab w:val="num" w:pos="284"/>
        </w:tabs>
        <w:spacing w:line="23" w:lineRule="atLeast"/>
        <w:ind w:left="0" w:firstLine="0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Projekt techniczny remontu – 5 szt. egzemplarzy w formie papierowej oraz 1 </w:t>
      </w:r>
      <w:r w:rsidRPr="00424280">
        <w:rPr>
          <w:rFonts w:ascii="Tahoma" w:hAnsi="Tahoma" w:cs="Tahoma"/>
        </w:rPr>
        <w:tab/>
        <w:t>w postaci elektronicznej (pliki *.pdf lub *.</w:t>
      </w:r>
      <w:proofErr w:type="spellStart"/>
      <w:r w:rsidRPr="00424280">
        <w:rPr>
          <w:rFonts w:ascii="Tahoma" w:hAnsi="Tahoma" w:cs="Tahoma"/>
        </w:rPr>
        <w:t>odt</w:t>
      </w:r>
      <w:proofErr w:type="spellEnd"/>
      <w:r w:rsidRPr="00424280">
        <w:rPr>
          <w:rFonts w:ascii="Tahoma" w:hAnsi="Tahoma" w:cs="Tahoma"/>
        </w:rPr>
        <w:t>)</w:t>
      </w:r>
    </w:p>
    <w:p w:rsidR="00463F95" w:rsidRPr="00424280" w:rsidRDefault="00463F95" w:rsidP="00611A41">
      <w:pPr>
        <w:pStyle w:val="Akapitzlist"/>
        <w:numPr>
          <w:ilvl w:val="2"/>
          <w:numId w:val="5"/>
        </w:numPr>
        <w:tabs>
          <w:tab w:val="clear" w:pos="2160"/>
          <w:tab w:val="num" w:pos="284"/>
        </w:tabs>
        <w:spacing w:line="23" w:lineRule="atLeast"/>
        <w:ind w:left="0" w:firstLine="0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Specyfikację techniczna wykonania i odbioru robót – 1 </w:t>
      </w:r>
      <w:proofErr w:type="spellStart"/>
      <w:r w:rsidRPr="00424280">
        <w:rPr>
          <w:rFonts w:ascii="Tahoma" w:hAnsi="Tahoma" w:cs="Tahoma"/>
        </w:rPr>
        <w:t>kpl</w:t>
      </w:r>
      <w:proofErr w:type="spellEnd"/>
      <w:r w:rsidRPr="00424280">
        <w:rPr>
          <w:rFonts w:ascii="Tahoma" w:hAnsi="Tahoma" w:cs="Tahoma"/>
        </w:rPr>
        <w:t xml:space="preserve">. w formie </w:t>
      </w:r>
      <w:r w:rsidRPr="00424280">
        <w:rPr>
          <w:rFonts w:ascii="Tahoma" w:hAnsi="Tahoma" w:cs="Tahoma"/>
        </w:rPr>
        <w:tab/>
        <w:t xml:space="preserve">papierowej oraz 1 </w:t>
      </w:r>
      <w:proofErr w:type="spellStart"/>
      <w:r w:rsidRPr="00424280">
        <w:rPr>
          <w:rFonts w:ascii="Tahoma" w:hAnsi="Tahoma" w:cs="Tahoma"/>
        </w:rPr>
        <w:t>kpl</w:t>
      </w:r>
      <w:proofErr w:type="spellEnd"/>
      <w:r w:rsidRPr="00424280">
        <w:rPr>
          <w:rFonts w:ascii="Tahoma" w:hAnsi="Tahoma" w:cs="Tahoma"/>
        </w:rPr>
        <w:t>. w postaci elektronicznej (pliki *.pdf lub *.</w:t>
      </w:r>
      <w:proofErr w:type="spellStart"/>
      <w:r w:rsidRPr="00424280">
        <w:rPr>
          <w:rFonts w:ascii="Tahoma" w:hAnsi="Tahoma" w:cs="Tahoma"/>
        </w:rPr>
        <w:t>odt</w:t>
      </w:r>
      <w:proofErr w:type="spellEnd"/>
      <w:r w:rsidRPr="00424280">
        <w:rPr>
          <w:rFonts w:ascii="Tahoma" w:hAnsi="Tahoma" w:cs="Tahoma"/>
        </w:rPr>
        <w:t>)</w:t>
      </w:r>
    </w:p>
    <w:p w:rsidR="00463F95" w:rsidRPr="00424280" w:rsidRDefault="00463F95" w:rsidP="00611A41">
      <w:pPr>
        <w:numPr>
          <w:ilvl w:val="2"/>
          <w:numId w:val="5"/>
        </w:numPr>
        <w:tabs>
          <w:tab w:val="clear" w:pos="2160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Uzyskanie map do celów projektowych leżą</w:t>
      </w:r>
      <w:r w:rsidRPr="00424280">
        <w:rPr>
          <w:rFonts w:ascii="Tahoma" w:hAnsi="Tahoma" w:cs="Tahoma"/>
          <w:sz w:val="24"/>
          <w:szCs w:val="24"/>
        </w:rPr>
        <w:tab/>
        <w:t xml:space="preserve">po stronie wykonawcy, </w:t>
      </w:r>
    </w:p>
    <w:p w:rsidR="00463F95" w:rsidRPr="00424280" w:rsidRDefault="00463F95" w:rsidP="00611A41">
      <w:pPr>
        <w:numPr>
          <w:ilvl w:val="2"/>
          <w:numId w:val="5"/>
        </w:numPr>
        <w:tabs>
          <w:tab w:val="clear" w:pos="2160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 xml:space="preserve">Kosztorysy inwestorskie - 2 szt. egzemplarzy w formie papierowej oraz 1 </w:t>
      </w:r>
      <w:r w:rsidRPr="00424280">
        <w:rPr>
          <w:rFonts w:ascii="Tahoma" w:hAnsi="Tahoma" w:cs="Tahoma"/>
          <w:sz w:val="24"/>
          <w:szCs w:val="24"/>
        </w:rPr>
        <w:tab/>
        <w:t>w postaci elektronicznej (pliki *.pdf)</w:t>
      </w:r>
    </w:p>
    <w:p w:rsidR="00463F95" w:rsidRPr="00424280" w:rsidRDefault="00463F95" w:rsidP="00611A41">
      <w:pPr>
        <w:numPr>
          <w:ilvl w:val="2"/>
          <w:numId w:val="5"/>
        </w:numPr>
        <w:tabs>
          <w:tab w:val="clear" w:pos="2160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 xml:space="preserve">Przedmiary robót -2 szt. egzemplarzy w formie papierowej oraz 1 w postaci </w:t>
      </w:r>
      <w:r w:rsidRPr="00424280">
        <w:rPr>
          <w:rFonts w:ascii="Tahoma" w:hAnsi="Tahoma" w:cs="Tahoma"/>
          <w:sz w:val="24"/>
          <w:szCs w:val="24"/>
        </w:rPr>
        <w:tab/>
        <w:t xml:space="preserve">elektronicznej (pliki *.pdf ). </w:t>
      </w:r>
    </w:p>
    <w:p w:rsidR="00463F95" w:rsidRPr="00424280" w:rsidRDefault="00463F95" w:rsidP="00611A41">
      <w:pPr>
        <w:tabs>
          <w:tab w:val="num" w:pos="284"/>
        </w:tabs>
        <w:spacing w:after="0" w:line="240" w:lineRule="auto"/>
        <w:ind w:left="284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 xml:space="preserve">Zamawiający stawia warunek dla zakresu lit. </w:t>
      </w:r>
      <w:r w:rsidR="003258A8">
        <w:rPr>
          <w:rFonts w:ascii="Tahoma" w:hAnsi="Tahoma" w:cs="Tahoma"/>
          <w:sz w:val="24"/>
          <w:szCs w:val="24"/>
        </w:rPr>
        <w:t xml:space="preserve">a) do </w:t>
      </w:r>
      <w:r w:rsidRPr="00424280">
        <w:rPr>
          <w:rFonts w:ascii="Tahoma" w:hAnsi="Tahoma" w:cs="Tahoma"/>
          <w:sz w:val="24"/>
          <w:szCs w:val="24"/>
        </w:rPr>
        <w:t xml:space="preserve"> e) </w:t>
      </w:r>
      <w:r w:rsidR="003258A8">
        <w:rPr>
          <w:rFonts w:ascii="Tahoma" w:hAnsi="Tahoma" w:cs="Tahoma"/>
          <w:sz w:val="24"/>
          <w:szCs w:val="24"/>
        </w:rPr>
        <w:t>dla każdej drogi osobno.</w:t>
      </w:r>
    </w:p>
    <w:p w:rsidR="00463F95" w:rsidRPr="00424280" w:rsidRDefault="00463F95" w:rsidP="00611A41">
      <w:pPr>
        <w:spacing w:after="0" w:line="240" w:lineRule="auto"/>
        <w:ind w:left="284"/>
        <w:jc w:val="both"/>
        <w:rPr>
          <w:rFonts w:ascii="Tahoma" w:hAnsi="Tahoma" w:cs="Tahoma"/>
          <w:b/>
          <w:i/>
          <w:sz w:val="24"/>
          <w:szCs w:val="24"/>
        </w:rPr>
      </w:pPr>
      <w:r w:rsidRPr="00424280">
        <w:rPr>
          <w:rFonts w:ascii="Tahoma" w:hAnsi="Tahoma" w:cs="Tahoma"/>
          <w:b/>
          <w:i/>
          <w:sz w:val="24"/>
          <w:szCs w:val="24"/>
        </w:rPr>
        <w:t>Doszczegółowienie zakresu dokumentacji do zrealizowania przedstawia Projekt umowy - Załącznik Nr 3.</w:t>
      </w:r>
    </w:p>
    <w:p w:rsidR="00463F95" w:rsidRPr="00424280" w:rsidRDefault="00463F95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CPV: 71320000-7, 71322000-1, 71310000-4</w:t>
      </w:r>
    </w:p>
    <w:p w:rsidR="00930638" w:rsidRDefault="00930638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60068E" w:rsidRPr="00424280" w:rsidRDefault="00930638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II.</w:t>
      </w:r>
    </w:p>
    <w:p w:rsidR="0054037E" w:rsidRPr="00424280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1. Termin składania ofert:</w:t>
      </w:r>
      <w:r w:rsidR="0060068E" w:rsidRPr="00424280">
        <w:rPr>
          <w:rFonts w:ascii="Tahoma" w:hAnsi="Tahoma" w:cs="Tahoma"/>
          <w:sz w:val="24"/>
          <w:szCs w:val="24"/>
        </w:rPr>
        <w:t xml:space="preserve"> </w:t>
      </w:r>
      <w:r w:rsidR="00440974">
        <w:rPr>
          <w:rFonts w:ascii="Tahoma" w:hAnsi="Tahoma" w:cs="Tahoma"/>
          <w:sz w:val="24"/>
          <w:szCs w:val="24"/>
        </w:rPr>
        <w:t>27</w:t>
      </w:r>
      <w:r w:rsidR="0047767A" w:rsidRPr="00424280">
        <w:rPr>
          <w:rFonts w:ascii="Tahoma" w:hAnsi="Tahoma" w:cs="Tahoma"/>
          <w:sz w:val="24"/>
          <w:szCs w:val="24"/>
        </w:rPr>
        <w:t xml:space="preserve"> marzec 2017 </w:t>
      </w:r>
      <w:r w:rsidR="00463F95" w:rsidRPr="00424280">
        <w:rPr>
          <w:rFonts w:ascii="Tahoma" w:hAnsi="Tahoma" w:cs="Tahoma"/>
          <w:sz w:val="24"/>
          <w:szCs w:val="24"/>
        </w:rPr>
        <w:t>r</w:t>
      </w:r>
    </w:p>
    <w:p w:rsidR="00463F95" w:rsidRPr="00424280" w:rsidRDefault="0054037E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2. Miejsce składania ofert:</w:t>
      </w:r>
      <w:r w:rsidR="00463F95" w:rsidRPr="00424280">
        <w:rPr>
          <w:rFonts w:ascii="Tahoma" w:hAnsi="Tahoma" w:cs="Tahoma"/>
          <w:sz w:val="24"/>
          <w:szCs w:val="24"/>
        </w:rPr>
        <w:t xml:space="preserve"> Ofertę należy:</w:t>
      </w:r>
    </w:p>
    <w:p w:rsidR="00463F95" w:rsidRPr="00424280" w:rsidRDefault="0060068E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a)</w:t>
      </w:r>
      <w:r w:rsidR="00463F95" w:rsidRPr="00424280">
        <w:rPr>
          <w:rFonts w:ascii="Tahoma" w:hAnsi="Tahoma" w:cs="Tahoma"/>
          <w:sz w:val="24"/>
          <w:szCs w:val="24"/>
        </w:rPr>
        <w:t xml:space="preserve">złożyć w formie pisemnej (osobiście, pisemnie – listem, ) na Formularzu Oferty wraz z załącznikami w siedzibie Zamawiającego, pokój nr: 4 do dnia </w:t>
      </w:r>
      <w:r w:rsidR="00CA6777">
        <w:rPr>
          <w:rFonts w:ascii="Tahoma" w:hAnsi="Tahoma" w:cs="Tahoma"/>
          <w:sz w:val="24"/>
          <w:szCs w:val="24"/>
        </w:rPr>
        <w:t xml:space="preserve">27 </w:t>
      </w:r>
      <w:bookmarkStart w:id="0" w:name="_GoBack"/>
      <w:bookmarkEnd w:id="0"/>
      <w:r w:rsidR="0047767A" w:rsidRPr="00424280">
        <w:rPr>
          <w:rFonts w:ascii="Tahoma" w:hAnsi="Tahoma" w:cs="Tahoma"/>
          <w:sz w:val="24"/>
          <w:szCs w:val="24"/>
        </w:rPr>
        <w:t xml:space="preserve">marca 2017 </w:t>
      </w:r>
      <w:r w:rsidR="00463F95" w:rsidRPr="00424280">
        <w:rPr>
          <w:rFonts w:ascii="Tahoma" w:hAnsi="Tahoma" w:cs="Tahoma"/>
          <w:sz w:val="24"/>
          <w:szCs w:val="24"/>
        </w:rPr>
        <w:t>r do godz.11:00</w:t>
      </w:r>
    </w:p>
    <w:p w:rsidR="00463F95" w:rsidRPr="00424280" w:rsidRDefault="00463F95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b) opakować w jednej kopercie zaadresowanej na Zamawiającego i opatrzonej napisem:</w:t>
      </w:r>
    </w:p>
    <w:p w:rsidR="00463F95" w:rsidRPr="00424280" w:rsidRDefault="00463F95" w:rsidP="0047767A">
      <w:pPr>
        <w:spacing w:after="0" w:line="23" w:lineRule="atLeast"/>
        <w:jc w:val="center"/>
        <w:rPr>
          <w:rFonts w:ascii="Tahoma" w:hAnsi="Tahoma" w:cs="Tahoma"/>
          <w:b/>
          <w:i/>
          <w:sz w:val="24"/>
          <w:szCs w:val="24"/>
        </w:rPr>
      </w:pPr>
      <w:r w:rsidRPr="00424280">
        <w:rPr>
          <w:rFonts w:ascii="Tahoma" w:hAnsi="Tahoma" w:cs="Tahoma"/>
          <w:b/>
          <w:i/>
          <w:sz w:val="24"/>
          <w:szCs w:val="24"/>
        </w:rPr>
        <w:t>„Zapytanie ofertowe na wykonanie kompletnej dokumentacji</w:t>
      </w:r>
    </w:p>
    <w:p w:rsidR="00463F95" w:rsidRPr="00424280" w:rsidRDefault="00463F95" w:rsidP="0047767A">
      <w:pPr>
        <w:spacing w:after="0" w:line="23" w:lineRule="atLeast"/>
        <w:jc w:val="center"/>
        <w:rPr>
          <w:rFonts w:ascii="Tahoma" w:hAnsi="Tahoma" w:cs="Tahoma"/>
          <w:b/>
          <w:i/>
          <w:sz w:val="24"/>
          <w:szCs w:val="24"/>
        </w:rPr>
      </w:pPr>
      <w:r w:rsidRPr="00424280">
        <w:rPr>
          <w:rFonts w:ascii="Tahoma" w:hAnsi="Tahoma" w:cs="Tahoma"/>
          <w:b/>
          <w:i/>
          <w:sz w:val="24"/>
          <w:szCs w:val="24"/>
        </w:rPr>
        <w:t>projektowo-wykonawczej w zadaniach;</w:t>
      </w:r>
    </w:p>
    <w:p w:rsidR="00463F95" w:rsidRPr="00424280" w:rsidRDefault="0047767A" w:rsidP="0047767A">
      <w:pPr>
        <w:pStyle w:val="Akapitzlist"/>
        <w:tabs>
          <w:tab w:val="left" w:pos="0"/>
        </w:tabs>
        <w:spacing w:line="23" w:lineRule="atLeast"/>
        <w:ind w:left="0"/>
        <w:jc w:val="center"/>
        <w:rPr>
          <w:rFonts w:ascii="Tahoma" w:hAnsi="Tahoma" w:cs="Tahoma"/>
          <w:b/>
          <w:i/>
        </w:rPr>
      </w:pPr>
      <w:r w:rsidRPr="00424280">
        <w:rPr>
          <w:rFonts w:ascii="Tahoma" w:hAnsi="Tahoma" w:cs="Tahoma"/>
          <w:b/>
        </w:rPr>
        <w:t>Wykonanie projektu drogi gminnej w m. Suchowola (Ulica), Budowa drogi gminnej w m. Jacnia Nr 010843L II etap</w:t>
      </w:r>
      <w:r w:rsidRPr="00424280">
        <w:rPr>
          <w:rFonts w:ascii="Tahoma" w:hAnsi="Tahoma" w:cs="Tahoma"/>
          <w:b/>
          <w:i/>
        </w:rPr>
        <w:t xml:space="preserve"> </w:t>
      </w:r>
      <w:r w:rsidR="00463F95" w:rsidRPr="00424280">
        <w:rPr>
          <w:rFonts w:ascii="Tahoma" w:hAnsi="Tahoma" w:cs="Tahoma"/>
          <w:b/>
          <w:i/>
        </w:rPr>
        <w:t>- Znak sprawy RIG 271.1</w:t>
      </w:r>
      <w:r w:rsidRPr="00424280">
        <w:rPr>
          <w:rFonts w:ascii="Tahoma" w:hAnsi="Tahoma" w:cs="Tahoma"/>
          <w:b/>
          <w:i/>
        </w:rPr>
        <w:t>2</w:t>
      </w:r>
      <w:r w:rsidR="00440974">
        <w:rPr>
          <w:rFonts w:ascii="Tahoma" w:hAnsi="Tahoma" w:cs="Tahoma"/>
          <w:b/>
          <w:i/>
        </w:rPr>
        <w:t>.1</w:t>
      </w:r>
      <w:r w:rsidR="00463F95" w:rsidRPr="00424280">
        <w:rPr>
          <w:rFonts w:ascii="Tahoma" w:hAnsi="Tahoma" w:cs="Tahoma"/>
          <w:b/>
          <w:i/>
        </w:rPr>
        <w:t>R.201</w:t>
      </w:r>
      <w:r w:rsidRPr="00424280">
        <w:rPr>
          <w:rFonts w:ascii="Tahoma" w:hAnsi="Tahoma" w:cs="Tahoma"/>
          <w:b/>
          <w:i/>
        </w:rPr>
        <w:t>7</w:t>
      </w:r>
      <w:r w:rsidR="00463F95" w:rsidRPr="00424280">
        <w:rPr>
          <w:rFonts w:ascii="Tahoma" w:hAnsi="Tahoma" w:cs="Tahoma"/>
          <w:b/>
          <w:i/>
        </w:rPr>
        <w:t>”</w:t>
      </w:r>
    </w:p>
    <w:p w:rsidR="00FD3B93" w:rsidRPr="00424280" w:rsidRDefault="00FD3B93" w:rsidP="00611A41">
      <w:pPr>
        <w:pStyle w:val="Akapitzlist"/>
        <w:tabs>
          <w:tab w:val="left" w:pos="0"/>
        </w:tabs>
        <w:spacing w:line="23" w:lineRule="atLeast"/>
        <w:ind w:left="0"/>
        <w:jc w:val="both"/>
        <w:rPr>
          <w:rFonts w:ascii="Tahoma" w:hAnsi="Tahoma" w:cs="Tahoma"/>
          <w:b/>
          <w:i/>
        </w:rPr>
      </w:pPr>
    </w:p>
    <w:p w:rsidR="00463F95" w:rsidRPr="00424280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3. Forma składania ofert:</w:t>
      </w:r>
      <w:r w:rsidR="00463F95" w:rsidRPr="00424280">
        <w:rPr>
          <w:rFonts w:ascii="Tahoma" w:hAnsi="Tahoma" w:cs="Tahoma"/>
          <w:sz w:val="24"/>
          <w:szCs w:val="24"/>
        </w:rPr>
        <w:t xml:space="preserve"> wg wymagań Zamawiającego, forma pisemna w zamkni</w:t>
      </w:r>
      <w:r w:rsidR="007B12E8" w:rsidRPr="00424280">
        <w:rPr>
          <w:rFonts w:ascii="Tahoma" w:hAnsi="Tahoma" w:cs="Tahoma"/>
          <w:sz w:val="24"/>
          <w:szCs w:val="24"/>
        </w:rPr>
        <w:t>ę</w:t>
      </w:r>
      <w:r w:rsidR="00463F95" w:rsidRPr="00424280">
        <w:rPr>
          <w:rFonts w:ascii="Tahoma" w:hAnsi="Tahoma" w:cs="Tahoma"/>
          <w:sz w:val="24"/>
          <w:szCs w:val="24"/>
        </w:rPr>
        <w:t>tym opakowaniu</w:t>
      </w:r>
    </w:p>
    <w:p w:rsidR="004211E1" w:rsidRDefault="004211E1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54037E" w:rsidRPr="00424280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 xml:space="preserve">4. Termin realizacji zamówienia: </w:t>
      </w:r>
      <w:r w:rsidR="007B12E8" w:rsidRPr="00424280">
        <w:rPr>
          <w:rFonts w:ascii="Tahoma" w:hAnsi="Tahoma" w:cs="Tahoma"/>
          <w:sz w:val="24"/>
          <w:szCs w:val="24"/>
        </w:rPr>
        <w:t xml:space="preserve"> ostateczny termin </w:t>
      </w:r>
      <w:r w:rsidR="003258A8">
        <w:rPr>
          <w:rFonts w:ascii="Tahoma" w:hAnsi="Tahoma" w:cs="Tahoma"/>
          <w:sz w:val="24"/>
          <w:szCs w:val="24"/>
        </w:rPr>
        <w:t>30 czerwca</w:t>
      </w:r>
      <w:r w:rsidR="007B12E8" w:rsidRPr="00424280">
        <w:rPr>
          <w:rFonts w:ascii="Tahoma" w:hAnsi="Tahoma" w:cs="Tahoma"/>
          <w:sz w:val="24"/>
          <w:szCs w:val="24"/>
        </w:rPr>
        <w:t xml:space="preserve"> 2017</w:t>
      </w:r>
      <w:r w:rsidR="0064069A" w:rsidRPr="00424280">
        <w:rPr>
          <w:rFonts w:ascii="Tahoma" w:hAnsi="Tahoma" w:cs="Tahoma"/>
          <w:sz w:val="24"/>
          <w:szCs w:val="24"/>
        </w:rPr>
        <w:t xml:space="preserve"> </w:t>
      </w:r>
      <w:r w:rsidR="007B12E8" w:rsidRPr="00424280">
        <w:rPr>
          <w:rFonts w:ascii="Tahoma" w:hAnsi="Tahoma" w:cs="Tahoma"/>
          <w:sz w:val="24"/>
          <w:szCs w:val="24"/>
        </w:rPr>
        <w:t xml:space="preserve">r. </w:t>
      </w:r>
    </w:p>
    <w:p w:rsidR="004211E1" w:rsidRDefault="004211E1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54037E" w:rsidRPr="00424280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lastRenderedPageBreak/>
        <w:t xml:space="preserve">5. Warunki udziału w postępowaniu: </w:t>
      </w:r>
    </w:p>
    <w:p w:rsidR="0054037E" w:rsidRPr="00424280" w:rsidRDefault="007B12E8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a)złożenie oferty w oparciu o wzory udostępnione przez Zamawiającego</w:t>
      </w:r>
    </w:p>
    <w:p w:rsidR="007B12E8" w:rsidRPr="00424280" w:rsidRDefault="007B12E8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b) Ocena złożonych ofert będzie dokonana dla ofert złożonych wg. Wymagań przedstawionych przez Zamawiającego w zakresie ich zawartości, terminu złożenia oferty</w:t>
      </w:r>
    </w:p>
    <w:p w:rsidR="004211E1" w:rsidRDefault="004211E1" w:rsidP="00486C98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486C98" w:rsidRPr="00424280" w:rsidRDefault="00486C98" w:rsidP="00486C98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Zamawiający żąda w składanej ofercie:</w:t>
      </w:r>
    </w:p>
    <w:p w:rsidR="00486C98" w:rsidRPr="00424280" w:rsidRDefault="00486C98" w:rsidP="00486C98">
      <w:pPr>
        <w:pStyle w:val="Akapitzlist"/>
        <w:numPr>
          <w:ilvl w:val="0"/>
          <w:numId w:val="13"/>
        </w:numPr>
        <w:spacing w:line="23" w:lineRule="atLeast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Formularz ofertowy, sporządzony w oparciu o wzór, stanowiący Załącznik Nr 1 do niniejszego zaproszenia, </w:t>
      </w:r>
    </w:p>
    <w:p w:rsidR="00486C98" w:rsidRPr="00424280" w:rsidRDefault="00486C98" w:rsidP="00486C98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ahoma" w:hAnsi="Tahoma" w:cs="Tahoma"/>
          <w:i/>
        </w:rPr>
      </w:pPr>
      <w:r w:rsidRPr="00424280">
        <w:rPr>
          <w:rFonts w:ascii="Tahoma" w:hAnsi="Tahoma" w:cs="Tahoma"/>
        </w:rPr>
        <w:t>Parafowany Załącznik Nr 2, wraz z dokumentami tam wskazanymi</w:t>
      </w:r>
    </w:p>
    <w:p w:rsidR="00486C98" w:rsidRPr="00930638" w:rsidRDefault="00486C98" w:rsidP="00486C98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ahoma" w:hAnsi="Tahoma" w:cs="Tahoma"/>
          <w:i/>
        </w:rPr>
      </w:pPr>
      <w:r w:rsidRPr="00424280">
        <w:rPr>
          <w:rFonts w:ascii="Tahoma" w:hAnsi="Tahoma" w:cs="Tahoma"/>
        </w:rPr>
        <w:t>Parafowany projekt umowy, stanowiący Załącznik Nr 3</w:t>
      </w:r>
    </w:p>
    <w:p w:rsidR="0054037E" w:rsidRPr="00424280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 xml:space="preserve">6. Kryterium wyboru najkorzystniejszej oferty: </w:t>
      </w:r>
    </w:p>
    <w:p w:rsidR="007B12E8" w:rsidRPr="00424280" w:rsidRDefault="007B12E8" w:rsidP="00611A41">
      <w:pPr>
        <w:pStyle w:val="Akapitzlist"/>
        <w:numPr>
          <w:ilvl w:val="0"/>
          <w:numId w:val="7"/>
        </w:numPr>
        <w:spacing w:line="23" w:lineRule="atLeast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Cena – </w:t>
      </w:r>
      <w:r w:rsidR="0009744B">
        <w:rPr>
          <w:rFonts w:ascii="Tahoma" w:hAnsi="Tahoma" w:cs="Tahoma"/>
        </w:rPr>
        <w:t>80</w:t>
      </w:r>
      <w:r w:rsidRPr="00424280">
        <w:rPr>
          <w:rFonts w:ascii="Tahoma" w:hAnsi="Tahoma" w:cs="Tahoma"/>
        </w:rPr>
        <w:t xml:space="preserve"> % dla łącznej ceny brutto</w:t>
      </w:r>
    </w:p>
    <w:p w:rsidR="007B12E8" w:rsidRPr="00424280" w:rsidRDefault="007B12E8" w:rsidP="00611A41">
      <w:pPr>
        <w:pStyle w:val="Akapitzlist"/>
        <w:numPr>
          <w:ilvl w:val="0"/>
          <w:numId w:val="7"/>
        </w:numPr>
        <w:spacing w:line="23" w:lineRule="atLeast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Termin wykonania – </w:t>
      </w:r>
      <w:r w:rsidR="0009744B">
        <w:rPr>
          <w:rFonts w:ascii="Tahoma" w:hAnsi="Tahoma" w:cs="Tahoma"/>
        </w:rPr>
        <w:t>20</w:t>
      </w:r>
      <w:r w:rsidRPr="00424280">
        <w:rPr>
          <w:rFonts w:ascii="Tahoma" w:hAnsi="Tahoma" w:cs="Tahoma"/>
        </w:rPr>
        <w:t xml:space="preserve"> %</w:t>
      </w:r>
      <w:r w:rsidR="00611A41" w:rsidRPr="00424280">
        <w:rPr>
          <w:rFonts w:ascii="Tahoma" w:hAnsi="Tahoma" w:cs="Tahoma"/>
        </w:rPr>
        <w:t xml:space="preserve">, </w:t>
      </w:r>
      <w:r w:rsidR="0009744B">
        <w:rPr>
          <w:rFonts w:ascii="Tahoma" w:hAnsi="Tahoma" w:cs="Tahoma"/>
        </w:rPr>
        <w:t xml:space="preserve">dla pkt 1 i pkt.2 </w:t>
      </w:r>
      <w:r w:rsidR="00611A41" w:rsidRPr="00424280">
        <w:rPr>
          <w:rFonts w:ascii="Tahoma" w:hAnsi="Tahoma" w:cs="Tahoma"/>
        </w:rPr>
        <w:t>1%=1 pkt</w:t>
      </w:r>
    </w:p>
    <w:p w:rsidR="0060068E" w:rsidRPr="00424280" w:rsidRDefault="0060068E" w:rsidP="0060068E">
      <w:pPr>
        <w:pStyle w:val="Akapitzlist"/>
        <w:spacing w:line="23" w:lineRule="atLeast"/>
        <w:jc w:val="both"/>
        <w:rPr>
          <w:rFonts w:ascii="Tahoma" w:hAnsi="Tahoma" w:cs="Tahoma"/>
        </w:rPr>
      </w:pPr>
    </w:p>
    <w:p w:rsidR="0009744B" w:rsidRPr="009F2FC8" w:rsidRDefault="0009744B" w:rsidP="0009744B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9F2FC8">
        <w:rPr>
          <w:rFonts w:ascii="Tahoma" w:hAnsi="Tahoma" w:cs="Tahoma"/>
          <w:sz w:val="24"/>
          <w:szCs w:val="24"/>
          <w:shd w:val="clear" w:color="auto" w:fill="FFFFFF"/>
        </w:rPr>
        <w:t>Ad.1.Każda wskazana cena, dalej C -  po spełnieniu wymagań stawianych przez Zamawiającego - przyjmując wyliczenie;</w:t>
      </w:r>
    </w:p>
    <w:p w:rsidR="0009744B" w:rsidRPr="009F2FC8" w:rsidRDefault="0009744B" w:rsidP="0009744B">
      <w:pPr>
        <w:spacing w:after="0"/>
        <w:jc w:val="center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9F2FC8">
        <w:rPr>
          <w:rFonts w:ascii="Tahoma" w:hAnsi="Tahoma" w:cs="Tahoma"/>
          <w:b/>
          <w:sz w:val="24"/>
          <w:szCs w:val="24"/>
          <w:shd w:val="clear" w:color="auto" w:fill="FFFFFF"/>
        </w:rPr>
        <w:t>C= najniższa cena brutto/ocenianą cenę brutto *80 pkt</w:t>
      </w:r>
    </w:p>
    <w:p w:rsidR="0009744B" w:rsidRDefault="0009744B" w:rsidP="0009744B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:rsidR="0009744B" w:rsidRPr="009F2FC8" w:rsidRDefault="0009744B" w:rsidP="0009744B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9F2FC8">
        <w:rPr>
          <w:rFonts w:ascii="Tahoma" w:hAnsi="Tahoma" w:cs="Tahoma"/>
          <w:sz w:val="24"/>
          <w:szCs w:val="24"/>
          <w:shd w:val="clear" w:color="auto" w:fill="FFFFFF"/>
        </w:rPr>
        <w:t>Ad.2.Termin wykonania, dalej T - Zamawiający wymaga podania terminu wykonania w tygodniach jako cyfrę.</w:t>
      </w:r>
    </w:p>
    <w:p w:rsidR="0009744B" w:rsidRPr="009F2FC8" w:rsidRDefault="0009744B" w:rsidP="0009744B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9F2FC8">
        <w:rPr>
          <w:rFonts w:ascii="Tahoma" w:hAnsi="Tahoma" w:cs="Tahoma"/>
          <w:sz w:val="24"/>
          <w:szCs w:val="24"/>
          <w:shd w:val="clear" w:color="auto" w:fill="FFFFFF"/>
        </w:rPr>
        <w:t>Przyjąć należy przydział punktowy;</w:t>
      </w:r>
    </w:p>
    <w:p w:rsidR="0009744B" w:rsidRPr="009F2FC8" w:rsidRDefault="0009744B" w:rsidP="0009744B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9F2FC8">
        <w:rPr>
          <w:rFonts w:ascii="Tahoma" w:hAnsi="Tahoma" w:cs="Tahoma"/>
          <w:sz w:val="24"/>
          <w:szCs w:val="24"/>
          <w:shd w:val="clear" w:color="auto" w:fill="FFFFFF"/>
        </w:rPr>
        <w:t>1. 20 pkt za termin wskazany do 3 tygodni włącznie</w:t>
      </w:r>
    </w:p>
    <w:p w:rsidR="0009744B" w:rsidRPr="009F2FC8" w:rsidRDefault="0009744B" w:rsidP="0009744B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9F2FC8">
        <w:rPr>
          <w:rFonts w:ascii="Tahoma" w:hAnsi="Tahoma" w:cs="Tahoma"/>
          <w:sz w:val="24"/>
          <w:szCs w:val="24"/>
          <w:shd w:val="clear" w:color="auto" w:fill="FFFFFF"/>
        </w:rPr>
        <w:t>2. 15 pkt za termin wskazany jako 4-5 tygodni włącznie</w:t>
      </w:r>
    </w:p>
    <w:p w:rsidR="0009744B" w:rsidRPr="009F2FC8" w:rsidRDefault="0009744B" w:rsidP="0009744B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9F2FC8">
        <w:rPr>
          <w:rFonts w:ascii="Tahoma" w:hAnsi="Tahoma" w:cs="Tahoma"/>
          <w:sz w:val="24"/>
          <w:szCs w:val="24"/>
          <w:shd w:val="clear" w:color="auto" w:fill="FFFFFF"/>
        </w:rPr>
        <w:t>3. 10 pkt za termin wskazany jako 6-8 tygodni włącznie</w:t>
      </w:r>
    </w:p>
    <w:p w:rsidR="0009744B" w:rsidRPr="009F2FC8" w:rsidRDefault="0009744B" w:rsidP="0009744B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9F2FC8">
        <w:rPr>
          <w:rFonts w:ascii="Tahoma" w:hAnsi="Tahoma" w:cs="Tahoma"/>
          <w:sz w:val="24"/>
          <w:szCs w:val="24"/>
          <w:shd w:val="clear" w:color="auto" w:fill="FFFFFF"/>
        </w:rPr>
        <w:t>4. 5 pkt za termin wskazany 8 tygodni i powyżej</w:t>
      </w:r>
    </w:p>
    <w:p w:rsidR="0009744B" w:rsidRDefault="0009744B" w:rsidP="0009744B">
      <w:pPr>
        <w:pStyle w:val="Akapitzlist"/>
        <w:spacing w:line="23" w:lineRule="atLeast"/>
        <w:ind w:left="0"/>
        <w:jc w:val="both"/>
        <w:rPr>
          <w:rFonts w:ascii="Tahoma" w:hAnsi="Tahoma" w:cs="Tahoma"/>
        </w:rPr>
      </w:pPr>
      <w:r w:rsidRPr="009F2FC8">
        <w:rPr>
          <w:rFonts w:ascii="Tahoma" w:hAnsi="Tahoma" w:cs="Tahoma"/>
          <w:shd w:val="clear" w:color="auto" w:fill="FFFFFF"/>
        </w:rPr>
        <w:t>Liczenie terminu wykonania dzieła, liczone od dnia podpisania umowy</w:t>
      </w:r>
    </w:p>
    <w:p w:rsidR="0009744B" w:rsidRDefault="0009744B" w:rsidP="00611A41">
      <w:pPr>
        <w:pStyle w:val="Akapitzlist"/>
        <w:spacing w:line="23" w:lineRule="atLeast"/>
        <w:ind w:left="0"/>
        <w:jc w:val="both"/>
        <w:rPr>
          <w:rFonts w:ascii="Tahoma" w:hAnsi="Tahoma" w:cs="Tahoma"/>
        </w:rPr>
      </w:pPr>
    </w:p>
    <w:p w:rsidR="007B12E8" w:rsidRPr="00424280" w:rsidRDefault="007B12E8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 xml:space="preserve">W przypadku gdy Wykonawca poda termin wykonania dłuższy jak </w:t>
      </w:r>
      <w:r w:rsidR="003258A8">
        <w:rPr>
          <w:rFonts w:ascii="Tahoma" w:hAnsi="Tahoma" w:cs="Tahoma"/>
          <w:sz w:val="24"/>
          <w:szCs w:val="24"/>
        </w:rPr>
        <w:t xml:space="preserve">30 czerwca </w:t>
      </w:r>
      <w:r w:rsidRPr="00424280">
        <w:rPr>
          <w:rFonts w:ascii="Tahoma" w:hAnsi="Tahoma" w:cs="Tahoma"/>
          <w:sz w:val="24"/>
          <w:szCs w:val="24"/>
        </w:rPr>
        <w:t>2017 r., oferta Wykonawcy będzie podlegała odrzuceniu. Okres wykonywania zadania liczony jest w od daty podpisania umowy, terminy liczone są zgodnie z zapisami Art. 57 KPA, uwzględniające czas pracy zamawiającego. Wyznaczenie czasu niezbędnego na wykonanie zakresu zamówienia spoczywa na Wykonawcy</w:t>
      </w:r>
    </w:p>
    <w:p w:rsidR="0009744B" w:rsidRDefault="0009744B" w:rsidP="00611A41">
      <w:pPr>
        <w:spacing w:after="0" w:line="23" w:lineRule="atLeast"/>
        <w:jc w:val="both"/>
        <w:rPr>
          <w:rFonts w:ascii="Tahoma" w:hAnsi="Tahoma" w:cs="Tahoma"/>
          <w:b/>
          <w:sz w:val="24"/>
          <w:szCs w:val="24"/>
        </w:rPr>
      </w:pPr>
    </w:p>
    <w:p w:rsidR="007B12E8" w:rsidRPr="00424280" w:rsidRDefault="007B12E8" w:rsidP="00611A41">
      <w:pPr>
        <w:spacing w:after="0" w:line="23" w:lineRule="atLeast"/>
        <w:jc w:val="both"/>
        <w:rPr>
          <w:rFonts w:ascii="Tahoma" w:hAnsi="Tahoma" w:cs="Tahoma"/>
          <w:b/>
          <w:sz w:val="24"/>
          <w:szCs w:val="24"/>
        </w:rPr>
      </w:pPr>
      <w:r w:rsidRPr="00424280">
        <w:rPr>
          <w:rFonts w:ascii="Tahoma" w:hAnsi="Tahoma" w:cs="Tahoma"/>
          <w:b/>
          <w:sz w:val="24"/>
          <w:szCs w:val="24"/>
        </w:rPr>
        <w:t>Sposób obliczenia ostatecznej otrzymanej liczby punktów przez ofertę:</w:t>
      </w:r>
    </w:p>
    <w:p w:rsidR="007B12E8" w:rsidRPr="00424280" w:rsidRDefault="007B12E8" w:rsidP="00611A41">
      <w:pPr>
        <w:spacing w:after="0" w:line="23" w:lineRule="atLeast"/>
        <w:jc w:val="both"/>
        <w:rPr>
          <w:rFonts w:ascii="Tahoma" w:hAnsi="Tahoma" w:cs="Tahoma"/>
          <w:b/>
          <w:sz w:val="24"/>
          <w:szCs w:val="24"/>
          <w:vertAlign w:val="subscript"/>
        </w:rPr>
      </w:pPr>
      <w:r w:rsidRPr="00424280">
        <w:rPr>
          <w:rFonts w:ascii="Tahoma" w:hAnsi="Tahoma" w:cs="Tahoma"/>
          <w:b/>
          <w:sz w:val="24"/>
          <w:szCs w:val="24"/>
        </w:rPr>
        <w:t>C</w:t>
      </w:r>
      <w:r w:rsidRPr="00424280">
        <w:rPr>
          <w:rFonts w:ascii="Tahoma" w:hAnsi="Tahoma" w:cs="Tahoma"/>
          <w:b/>
          <w:sz w:val="24"/>
          <w:szCs w:val="24"/>
          <w:vertAlign w:val="subscript"/>
        </w:rPr>
        <w:t>∑</w:t>
      </w:r>
      <w:r w:rsidRPr="00424280">
        <w:rPr>
          <w:rFonts w:ascii="Tahoma" w:hAnsi="Tahoma" w:cs="Tahoma"/>
          <w:b/>
          <w:sz w:val="24"/>
          <w:szCs w:val="24"/>
        </w:rPr>
        <w:t xml:space="preserve"> = C+ T</w:t>
      </w:r>
    </w:p>
    <w:p w:rsidR="007B12E8" w:rsidRPr="00424280" w:rsidRDefault="007B12E8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gdzie:</w:t>
      </w:r>
    </w:p>
    <w:p w:rsidR="007B12E8" w:rsidRPr="00424280" w:rsidRDefault="007B12E8" w:rsidP="00611A41">
      <w:pPr>
        <w:spacing w:after="0" w:line="23" w:lineRule="atLeast"/>
        <w:ind w:left="284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C</w:t>
      </w:r>
      <w:r w:rsidRPr="00424280">
        <w:rPr>
          <w:rFonts w:ascii="Tahoma" w:hAnsi="Tahoma" w:cs="Tahoma"/>
          <w:sz w:val="24"/>
          <w:szCs w:val="24"/>
          <w:vertAlign w:val="subscript"/>
        </w:rPr>
        <w:t xml:space="preserve">∑ </w:t>
      </w:r>
      <w:r w:rsidRPr="00424280">
        <w:rPr>
          <w:rFonts w:ascii="Tahoma" w:hAnsi="Tahoma" w:cs="Tahoma"/>
          <w:sz w:val="24"/>
          <w:szCs w:val="24"/>
        </w:rPr>
        <w:t>– suma przyznanych punktów ze składowych będących cząstkowymi kryteriami oceny ofert</w:t>
      </w:r>
    </w:p>
    <w:p w:rsidR="007B12E8" w:rsidRPr="00424280" w:rsidRDefault="007B12E8" w:rsidP="00611A41">
      <w:pPr>
        <w:spacing w:after="0" w:line="23" w:lineRule="atLeast"/>
        <w:ind w:left="284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C – przyznane punkty w kryterium Cena</w:t>
      </w:r>
    </w:p>
    <w:p w:rsidR="007B12E8" w:rsidRPr="00424280" w:rsidRDefault="007B12E8" w:rsidP="00611A41">
      <w:pPr>
        <w:spacing w:after="0" w:line="23" w:lineRule="atLeast"/>
        <w:ind w:left="284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T – przyznane punkty w kryterium Termin wykonania</w:t>
      </w:r>
    </w:p>
    <w:p w:rsidR="0009744B" w:rsidRDefault="0009744B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7B12E8" w:rsidRPr="00424280" w:rsidRDefault="0054037E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 xml:space="preserve">7. Inne postanowienia: </w:t>
      </w:r>
    </w:p>
    <w:p w:rsidR="007B12E8" w:rsidRPr="00424280" w:rsidRDefault="007B12E8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1</w:t>
      </w:r>
      <w:r w:rsidR="00611A41" w:rsidRPr="00424280">
        <w:rPr>
          <w:rFonts w:ascii="Tahoma" w:hAnsi="Tahoma" w:cs="Tahoma"/>
          <w:sz w:val="24"/>
          <w:szCs w:val="24"/>
        </w:rPr>
        <w:t>)</w:t>
      </w:r>
      <w:r w:rsidRPr="00424280">
        <w:rPr>
          <w:rFonts w:ascii="Tahoma" w:hAnsi="Tahoma" w:cs="Tahoma"/>
          <w:sz w:val="24"/>
          <w:szCs w:val="24"/>
        </w:rPr>
        <w:t>Łącznie oferta najkorzystniejsza może uzyskać maksymalnie 100 pkt.</w:t>
      </w:r>
    </w:p>
    <w:p w:rsidR="004D3A76" w:rsidRPr="00424280" w:rsidRDefault="004D3A76" w:rsidP="004D3A76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W przypadku gdy;</w:t>
      </w:r>
    </w:p>
    <w:p w:rsidR="004D3A76" w:rsidRPr="00424280" w:rsidRDefault="004D3A76" w:rsidP="004D3A76">
      <w:pPr>
        <w:pStyle w:val="Akapitzlist"/>
        <w:numPr>
          <w:ilvl w:val="0"/>
          <w:numId w:val="12"/>
        </w:numPr>
        <w:spacing w:line="23" w:lineRule="atLeast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Suma punktów przyznanych Wykonawcom wynikająca z </w:t>
      </w:r>
      <w:r w:rsidRPr="00424280">
        <w:rPr>
          <w:rFonts w:ascii="Tahoma" w:hAnsi="Tahoma" w:cs="Tahoma"/>
          <w:b/>
        </w:rPr>
        <w:t>C</w:t>
      </w:r>
      <w:r w:rsidRPr="00424280">
        <w:rPr>
          <w:rFonts w:ascii="Tahoma" w:hAnsi="Tahoma" w:cs="Tahoma"/>
          <w:b/>
          <w:vertAlign w:val="subscript"/>
        </w:rPr>
        <w:t>∑</w:t>
      </w:r>
      <w:r w:rsidRPr="00424280">
        <w:rPr>
          <w:rFonts w:ascii="Tahoma" w:hAnsi="Tahoma" w:cs="Tahoma"/>
          <w:b/>
        </w:rPr>
        <w:t xml:space="preserve"> = C+ T, </w:t>
      </w:r>
      <w:r w:rsidRPr="00424280">
        <w:rPr>
          <w:rFonts w:ascii="Tahoma" w:hAnsi="Tahoma" w:cs="Tahoma"/>
        </w:rPr>
        <w:t xml:space="preserve">będzie równa, Zamawiający przyzna wykonanie zakresu zadania Wykonawcy, który zaoferował </w:t>
      </w:r>
      <w:r w:rsidRPr="00424280">
        <w:rPr>
          <w:rFonts w:ascii="Tahoma" w:hAnsi="Tahoma" w:cs="Tahoma"/>
        </w:rPr>
        <w:lastRenderedPageBreak/>
        <w:t>korzystniejszą ofertę w kryterium Cena,</w:t>
      </w:r>
    </w:p>
    <w:p w:rsidR="004D3A76" w:rsidRPr="00424280" w:rsidRDefault="004D3A76" w:rsidP="004D3A76">
      <w:pPr>
        <w:pStyle w:val="Akapitzlist"/>
        <w:numPr>
          <w:ilvl w:val="0"/>
          <w:numId w:val="12"/>
        </w:numPr>
        <w:spacing w:line="23" w:lineRule="atLeast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W przypadku Wykonawców którzy zaoferowali ofertę w kryterium Cena równą, a oceny Wykonawców nie można dokonać o zapisy pkt.7 </w:t>
      </w:r>
      <w:proofErr w:type="spellStart"/>
      <w:r w:rsidRPr="00424280">
        <w:rPr>
          <w:rFonts w:ascii="Tahoma" w:hAnsi="Tahoma" w:cs="Tahoma"/>
        </w:rPr>
        <w:t>lit.A</w:t>
      </w:r>
      <w:proofErr w:type="spellEnd"/>
      <w:r w:rsidRPr="00424280">
        <w:rPr>
          <w:rFonts w:ascii="Tahoma" w:hAnsi="Tahoma" w:cs="Tahoma"/>
        </w:rPr>
        <w:t>)- Wykonawcy tacy zostaną wezwani do złożenia oferty w zakresie kryterium cena, z zachowaniem wartości w kryterium terminu wykonania.</w:t>
      </w:r>
    </w:p>
    <w:p w:rsidR="004D3A76" w:rsidRPr="00424280" w:rsidRDefault="004D3A76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7B12E8" w:rsidRPr="00424280" w:rsidRDefault="007B12E8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2</w:t>
      </w:r>
      <w:r w:rsidR="00611A41" w:rsidRPr="00424280">
        <w:rPr>
          <w:rFonts w:ascii="Tahoma" w:hAnsi="Tahoma" w:cs="Tahoma"/>
          <w:sz w:val="24"/>
          <w:szCs w:val="24"/>
        </w:rPr>
        <w:t>)</w:t>
      </w:r>
      <w:r w:rsidRPr="00424280">
        <w:rPr>
          <w:rFonts w:ascii="Tahoma" w:hAnsi="Tahoma" w:cs="Tahoma"/>
          <w:sz w:val="24"/>
          <w:szCs w:val="24"/>
        </w:rPr>
        <w:t xml:space="preserve"> Kontakt z wykonawcą</w:t>
      </w:r>
    </w:p>
    <w:p w:rsidR="007B12E8" w:rsidRPr="00424280" w:rsidRDefault="007B12E8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7B12E8" w:rsidRPr="00424280" w:rsidRDefault="007B12E8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proofErr w:type="spellStart"/>
      <w:r w:rsidRPr="00424280">
        <w:rPr>
          <w:rFonts w:ascii="Tahoma" w:hAnsi="Tahoma" w:cs="Tahoma"/>
          <w:sz w:val="24"/>
          <w:szCs w:val="24"/>
        </w:rPr>
        <w:t>Spr</w:t>
      </w:r>
      <w:proofErr w:type="spellEnd"/>
      <w:r w:rsidRPr="00424280">
        <w:rPr>
          <w:rFonts w:ascii="Tahoma" w:hAnsi="Tahoma" w:cs="Tahoma"/>
          <w:sz w:val="24"/>
          <w:szCs w:val="24"/>
        </w:rPr>
        <w:t xml:space="preserve">. Formalno-prawne – Piotr </w:t>
      </w:r>
      <w:r w:rsidR="0047240D" w:rsidRPr="00424280">
        <w:rPr>
          <w:rFonts w:ascii="Tahoma" w:hAnsi="Tahoma" w:cs="Tahoma"/>
          <w:sz w:val="24"/>
          <w:szCs w:val="24"/>
        </w:rPr>
        <w:t>B</w:t>
      </w:r>
      <w:r w:rsidRPr="00424280">
        <w:rPr>
          <w:rFonts w:ascii="Tahoma" w:hAnsi="Tahoma" w:cs="Tahoma"/>
          <w:sz w:val="24"/>
          <w:szCs w:val="24"/>
        </w:rPr>
        <w:t>rach tel. 846187715</w:t>
      </w:r>
    </w:p>
    <w:p w:rsidR="007B12E8" w:rsidRPr="00424280" w:rsidRDefault="007B12E8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proofErr w:type="spellStart"/>
      <w:r w:rsidRPr="00424280">
        <w:rPr>
          <w:rFonts w:ascii="Tahoma" w:hAnsi="Tahoma" w:cs="Tahoma"/>
          <w:sz w:val="24"/>
          <w:szCs w:val="24"/>
        </w:rPr>
        <w:t>Spr</w:t>
      </w:r>
      <w:proofErr w:type="spellEnd"/>
      <w:r w:rsidRPr="00424280">
        <w:rPr>
          <w:rFonts w:ascii="Tahoma" w:hAnsi="Tahoma" w:cs="Tahoma"/>
          <w:sz w:val="24"/>
          <w:szCs w:val="24"/>
        </w:rPr>
        <w:t>. Techniczne – Stanisław Hejzner tel. 846187715</w:t>
      </w:r>
    </w:p>
    <w:p w:rsidR="007B12E8" w:rsidRPr="00424280" w:rsidRDefault="007B12E8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54037E" w:rsidRPr="00424280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8. Informacje szczegółowe na temat zamówienia dostępne są</w:t>
      </w:r>
      <w:r w:rsidR="007B12E8" w:rsidRPr="00424280">
        <w:rPr>
          <w:rFonts w:ascii="Tahoma" w:hAnsi="Tahoma" w:cs="Tahoma"/>
          <w:sz w:val="24"/>
          <w:szCs w:val="24"/>
        </w:rPr>
        <w:t xml:space="preserve"> w siedzibie Zamawiającego, Urząd Gminy Adamów, Adamów 11B, 22-442 Adamów- pokój nr 8</w:t>
      </w:r>
      <w:r w:rsidR="00611A41" w:rsidRPr="00424280">
        <w:rPr>
          <w:rFonts w:ascii="Tahoma" w:hAnsi="Tahoma" w:cs="Tahoma"/>
          <w:sz w:val="24"/>
          <w:szCs w:val="24"/>
        </w:rPr>
        <w:t>, od poniedziałku do piątku w godzina 7:00 -15:00</w:t>
      </w:r>
    </w:p>
    <w:p w:rsidR="00311A34" w:rsidRPr="00424280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 xml:space="preserve">Wybór oferty nastąpi zgodnie z Regulaminem udzielania zamówień o wartości szacunkowej nieprzekraczającej równowartości kwoty 30.000 euro, stanowiącego zał. nr 1 do Zarządzenia Nr </w:t>
      </w:r>
      <w:r w:rsidR="00611A41" w:rsidRPr="00424280">
        <w:rPr>
          <w:rFonts w:ascii="Tahoma" w:hAnsi="Tahoma" w:cs="Tahoma"/>
          <w:sz w:val="24"/>
          <w:szCs w:val="24"/>
        </w:rPr>
        <w:t>22/14</w:t>
      </w:r>
      <w:r w:rsidRPr="00424280">
        <w:rPr>
          <w:rFonts w:ascii="Tahoma" w:hAnsi="Tahoma" w:cs="Tahoma"/>
          <w:sz w:val="24"/>
          <w:szCs w:val="24"/>
        </w:rPr>
        <w:t xml:space="preserve"> z dnia </w:t>
      </w:r>
      <w:r w:rsidR="00611A41" w:rsidRPr="00424280">
        <w:rPr>
          <w:rFonts w:ascii="Tahoma" w:hAnsi="Tahoma" w:cs="Tahoma"/>
          <w:sz w:val="24"/>
          <w:szCs w:val="24"/>
        </w:rPr>
        <w:t xml:space="preserve">25.04.2014 </w:t>
      </w:r>
      <w:r w:rsidR="00311A34" w:rsidRPr="00424280">
        <w:rPr>
          <w:rFonts w:ascii="Tahoma" w:hAnsi="Tahoma" w:cs="Tahoma"/>
          <w:sz w:val="24"/>
          <w:szCs w:val="24"/>
        </w:rPr>
        <w:t>r.</w:t>
      </w:r>
    </w:p>
    <w:p w:rsidR="007231E1" w:rsidRPr="00424280" w:rsidRDefault="00311A34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Zamawiający zawsze dopuszcza zapisy Kodeksu Cywilnego.</w:t>
      </w:r>
    </w:p>
    <w:sectPr w:rsidR="007231E1" w:rsidRPr="00424280" w:rsidSect="00611A41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636" w:rsidRDefault="007A0636" w:rsidP="0054037E">
      <w:pPr>
        <w:spacing w:after="0" w:line="240" w:lineRule="auto"/>
      </w:pPr>
      <w:r>
        <w:separator/>
      </w:r>
    </w:p>
  </w:endnote>
  <w:endnote w:type="continuationSeparator" w:id="0">
    <w:p w:rsidR="007A0636" w:rsidRDefault="007A0636" w:rsidP="0054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419447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D3A76" w:rsidRDefault="004D3A7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677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677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D3A76" w:rsidRDefault="004D3A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636" w:rsidRDefault="007A0636" w:rsidP="0054037E">
      <w:pPr>
        <w:spacing w:after="0" w:line="240" w:lineRule="auto"/>
      </w:pPr>
      <w:r>
        <w:separator/>
      </w:r>
    </w:p>
  </w:footnote>
  <w:footnote w:type="continuationSeparator" w:id="0">
    <w:p w:rsidR="007A0636" w:rsidRDefault="007A0636" w:rsidP="00540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48D"/>
    <w:multiLevelType w:val="hybridMultilevel"/>
    <w:tmpl w:val="43849E92"/>
    <w:lvl w:ilvl="0" w:tplc="F6A24CF8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AA4DBE"/>
    <w:multiLevelType w:val="hybridMultilevel"/>
    <w:tmpl w:val="5544A7CA"/>
    <w:lvl w:ilvl="0" w:tplc="879E5F9A">
      <w:start w:val="1"/>
      <w:numFmt w:val="decimal"/>
      <w:lvlText w:val="%1)"/>
      <w:lvlJc w:val="left"/>
      <w:pPr>
        <w:ind w:left="720" w:hanging="360"/>
      </w:pPr>
      <w:rPr>
        <w:rFonts w:ascii="Tahoma" w:eastAsiaTheme="minorHAnsi" w:hAnsi="Tahoma" w:cs="Tahoma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0499F"/>
    <w:multiLevelType w:val="hybridMultilevel"/>
    <w:tmpl w:val="2934F754"/>
    <w:lvl w:ilvl="0" w:tplc="4538051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073CDD"/>
    <w:multiLevelType w:val="hybridMultilevel"/>
    <w:tmpl w:val="389E5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C371C"/>
    <w:multiLevelType w:val="hybridMultilevel"/>
    <w:tmpl w:val="F626D56E"/>
    <w:lvl w:ilvl="0" w:tplc="FA2E73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C0699"/>
    <w:multiLevelType w:val="hybridMultilevel"/>
    <w:tmpl w:val="3878E634"/>
    <w:lvl w:ilvl="0" w:tplc="A8BE0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45815"/>
    <w:multiLevelType w:val="hybridMultilevel"/>
    <w:tmpl w:val="EE608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D7C7A"/>
    <w:multiLevelType w:val="multilevel"/>
    <w:tmpl w:val="602257C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A3F46"/>
    <w:multiLevelType w:val="hybridMultilevel"/>
    <w:tmpl w:val="11CE4E64"/>
    <w:lvl w:ilvl="0" w:tplc="63286E9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A784C51"/>
    <w:multiLevelType w:val="multilevel"/>
    <w:tmpl w:val="F880E0A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54CC6386"/>
    <w:multiLevelType w:val="hybridMultilevel"/>
    <w:tmpl w:val="BD5645EA"/>
    <w:lvl w:ilvl="0" w:tplc="FA1C90E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3C365C"/>
    <w:multiLevelType w:val="hybridMultilevel"/>
    <w:tmpl w:val="DB34EF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B6F3D"/>
    <w:multiLevelType w:val="hybridMultilevel"/>
    <w:tmpl w:val="03A8A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260BA"/>
    <w:multiLevelType w:val="hybridMultilevel"/>
    <w:tmpl w:val="E85C9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253451"/>
    <w:multiLevelType w:val="hybridMultilevel"/>
    <w:tmpl w:val="8474DF64"/>
    <w:lvl w:ilvl="0" w:tplc="6D0C05B6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D0925"/>
    <w:multiLevelType w:val="hybridMultilevel"/>
    <w:tmpl w:val="EC6C9AAA"/>
    <w:lvl w:ilvl="0" w:tplc="C1E864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D84603C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Tahoma" w:eastAsiaTheme="minorHAnsi" w:hAnsi="Tahoma" w:cs="Tahoma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750BA9"/>
    <w:multiLevelType w:val="multilevel"/>
    <w:tmpl w:val="F85A611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6E463363"/>
    <w:multiLevelType w:val="hybridMultilevel"/>
    <w:tmpl w:val="3D703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F5BB6"/>
    <w:multiLevelType w:val="hybridMultilevel"/>
    <w:tmpl w:val="E79874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BD72FB"/>
    <w:multiLevelType w:val="hybridMultilevel"/>
    <w:tmpl w:val="C3ECB73A"/>
    <w:lvl w:ilvl="0" w:tplc="B92A14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EA732DB"/>
    <w:multiLevelType w:val="hybridMultilevel"/>
    <w:tmpl w:val="39FA89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5"/>
  </w:num>
  <w:num w:numId="4">
    <w:abstractNumId w:val="3"/>
  </w:num>
  <w:num w:numId="5">
    <w:abstractNumId w:val="16"/>
  </w:num>
  <w:num w:numId="6">
    <w:abstractNumId w:val="12"/>
  </w:num>
  <w:num w:numId="7">
    <w:abstractNumId w:val="13"/>
  </w:num>
  <w:num w:numId="8">
    <w:abstractNumId w:val="11"/>
  </w:num>
  <w:num w:numId="9">
    <w:abstractNumId w:val="21"/>
  </w:num>
  <w:num w:numId="10">
    <w:abstractNumId w:val="18"/>
  </w:num>
  <w:num w:numId="11">
    <w:abstractNumId w:val="6"/>
  </w:num>
  <w:num w:numId="12">
    <w:abstractNumId w:val="4"/>
  </w:num>
  <w:num w:numId="13">
    <w:abstractNumId w:val="1"/>
  </w:num>
  <w:num w:numId="14">
    <w:abstractNumId w:val="17"/>
  </w:num>
  <w:num w:numId="15">
    <w:abstractNumId w:val="10"/>
  </w:num>
  <w:num w:numId="16">
    <w:abstractNumId w:val="7"/>
  </w:num>
  <w:num w:numId="17">
    <w:abstractNumId w:val="19"/>
  </w:num>
  <w:num w:numId="18">
    <w:abstractNumId w:val="0"/>
  </w:num>
  <w:num w:numId="19">
    <w:abstractNumId w:val="2"/>
  </w:num>
  <w:num w:numId="20">
    <w:abstractNumId w:val="9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37E"/>
    <w:rsid w:val="000609B2"/>
    <w:rsid w:val="0009744B"/>
    <w:rsid w:val="00122C31"/>
    <w:rsid w:val="0019510D"/>
    <w:rsid w:val="001F0F8D"/>
    <w:rsid w:val="00232839"/>
    <w:rsid w:val="00247213"/>
    <w:rsid w:val="00274ACD"/>
    <w:rsid w:val="0029313A"/>
    <w:rsid w:val="002C2F7F"/>
    <w:rsid w:val="00311A34"/>
    <w:rsid w:val="003258A8"/>
    <w:rsid w:val="003C7EA0"/>
    <w:rsid w:val="004211E1"/>
    <w:rsid w:val="00424280"/>
    <w:rsid w:val="00440974"/>
    <w:rsid w:val="00463F95"/>
    <w:rsid w:val="00466EB3"/>
    <w:rsid w:val="0047240D"/>
    <w:rsid w:val="0047767A"/>
    <w:rsid w:val="00486C98"/>
    <w:rsid w:val="004D3A76"/>
    <w:rsid w:val="0054037E"/>
    <w:rsid w:val="0060068E"/>
    <w:rsid w:val="00611A41"/>
    <w:rsid w:val="0064069A"/>
    <w:rsid w:val="007231E1"/>
    <w:rsid w:val="007A0636"/>
    <w:rsid w:val="007B12E8"/>
    <w:rsid w:val="007E123E"/>
    <w:rsid w:val="00807180"/>
    <w:rsid w:val="008832D1"/>
    <w:rsid w:val="008F0BB5"/>
    <w:rsid w:val="00930638"/>
    <w:rsid w:val="009A0422"/>
    <w:rsid w:val="00AB7677"/>
    <w:rsid w:val="00AC7992"/>
    <w:rsid w:val="00BF605C"/>
    <w:rsid w:val="00C42EEF"/>
    <w:rsid w:val="00C94653"/>
    <w:rsid w:val="00CA6777"/>
    <w:rsid w:val="00CD403F"/>
    <w:rsid w:val="00D14AC9"/>
    <w:rsid w:val="00E42DAE"/>
    <w:rsid w:val="00EB0364"/>
    <w:rsid w:val="00EC73F7"/>
    <w:rsid w:val="00F16192"/>
    <w:rsid w:val="00FB6F86"/>
    <w:rsid w:val="00FC3710"/>
    <w:rsid w:val="00FD3B93"/>
    <w:rsid w:val="00FE572C"/>
    <w:rsid w:val="00FF7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5A1E5"/>
  <w15:docId w15:val="{EEF4CAE3-0D3F-47AD-8688-2536916B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66EB3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7E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3F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37E"/>
  </w:style>
  <w:style w:type="paragraph" w:styleId="Stopka">
    <w:name w:val="footer"/>
    <w:basedOn w:val="Normalny"/>
    <w:link w:val="Stopka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37E"/>
  </w:style>
  <w:style w:type="paragraph" w:styleId="Akapitzlist">
    <w:name w:val="List Paragraph"/>
    <w:basedOn w:val="Normalny"/>
    <w:uiPriority w:val="34"/>
    <w:qFormat/>
    <w:rsid w:val="00463F95"/>
    <w:pPr>
      <w:widowControl w:val="0"/>
      <w:autoSpaceDE w:val="0"/>
      <w:autoSpaceDN w:val="0"/>
      <w:adjustRightInd w:val="0"/>
      <w:spacing w:after="0" w:line="36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463F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463F9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C98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C7E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3C7EA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4</Pages>
  <Words>1087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11</cp:revision>
  <cp:lastPrinted>2017-03-17T07:06:00Z</cp:lastPrinted>
  <dcterms:created xsi:type="dcterms:W3CDTF">2014-04-23T05:35:00Z</dcterms:created>
  <dcterms:modified xsi:type="dcterms:W3CDTF">2017-03-17T07:11:00Z</dcterms:modified>
</cp:coreProperties>
</file>