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D2" w:rsidRPr="001832F8" w:rsidRDefault="002D61D2" w:rsidP="006E4139">
      <w:pPr>
        <w:spacing w:after="0" w:line="23" w:lineRule="atLeast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Adamów, dnia </w:t>
      </w:r>
      <w:r w:rsidR="00CF3DDD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E4139">
        <w:rPr>
          <w:rFonts w:ascii="Tahoma" w:eastAsia="Times New Roman" w:hAnsi="Tahoma" w:cs="Tahoma"/>
          <w:sz w:val="24"/>
          <w:szCs w:val="24"/>
          <w:lang w:eastAsia="pl-PL"/>
        </w:rPr>
        <w:t>26</w:t>
      </w:r>
      <w:r w:rsidR="00CF3DDD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277957" w:rsidRPr="001832F8">
        <w:rPr>
          <w:rFonts w:ascii="Tahoma" w:eastAsia="Times New Roman" w:hAnsi="Tahoma" w:cs="Tahoma"/>
          <w:sz w:val="24"/>
          <w:szCs w:val="24"/>
          <w:lang w:eastAsia="pl-PL"/>
        </w:rPr>
        <w:t>luty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2018 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>r</w:t>
      </w:r>
    </w:p>
    <w:p w:rsidR="002D61D2" w:rsidRPr="001832F8" w:rsidRDefault="002D61D2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D61D2" w:rsidRPr="001832F8" w:rsidRDefault="002D61D2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RIG 271.1.2018 </w:t>
      </w:r>
    </w:p>
    <w:p w:rsidR="002D61D2" w:rsidRPr="001832F8" w:rsidRDefault="002D61D2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D3086" w:rsidRPr="001832F8" w:rsidRDefault="002D61D2" w:rsidP="001832F8">
      <w:pPr>
        <w:spacing w:after="0" w:line="23" w:lineRule="atLeast"/>
        <w:ind w:left="566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Wykonawcy </w:t>
      </w:r>
    </w:p>
    <w:p w:rsidR="002D61D2" w:rsidRPr="001832F8" w:rsidRDefault="002D61D2" w:rsidP="001832F8">
      <w:pPr>
        <w:spacing w:after="0" w:line="23" w:lineRule="atLeast"/>
        <w:ind w:left="566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biorący udział w postępowaniu </w:t>
      </w:r>
    </w:p>
    <w:p w:rsidR="002D61D2" w:rsidRPr="001832F8" w:rsidRDefault="002D61D2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A5E27" w:rsidRPr="001832F8" w:rsidRDefault="002D61D2" w:rsidP="001832F8">
      <w:pPr>
        <w:spacing w:after="0" w:line="23" w:lineRule="atLeast"/>
        <w:ind w:right="539" w:hanging="1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dotyczy: przetargu nieograniczonego pn.:</w:t>
      </w:r>
    </w:p>
    <w:p w:rsidR="007A5E27" w:rsidRPr="001832F8" w:rsidRDefault="007A5E27" w:rsidP="001832F8">
      <w:pPr>
        <w:spacing w:after="0" w:line="23" w:lineRule="atLeast"/>
        <w:ind w:right="539" w:hanging="10"/>
        <w:jc w:val="both"/>
        <w:rPr>
          <w:rFonts w:ascii="Tahoma" w:hAnsi="Tahoma" w:cs="Tahoma"/>
          <w:b/>
          <w:sz w:val="24"/>
          <w:szCs w:val="24"/>
        </w:rPr>
      </w:pPr>
      <w:r w:rsidRPr="001832F8">
        <w:rPr>
          <w:rFonts w:ascii="Tahoma" w:hAnsi="Tahoma" w:cs="Tahoma"/>
          <w:b/>
          <w:sz w:val="24"/>
          <w:szCs w:val="24"/>
        </w:rPr>
        <w:t xml:space="preserve">,,Energia odnawialna w Gminie Adamów” </w:t>
      </w:r>
    </w:p>
    <w:p w:rsidR="002D61D2" w:rsidRPr="001832F8" w:rsidRDefault="002D61D2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D3086" w:rsidRPr="001832F8" w:rsidRDefault="002D61D2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Zamawiający, 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>Gmina Adamów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, informuje do w/w post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>ę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powania został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zło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>ż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one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pism</w:t>
      </w:r>
      <w:r w:rsidR="00956A5B" w:rsidRPr="001832F8"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zawierające pytania związane z przedmiotem przedmiotu zamówienia.</w:t>
      </w:r>
    </w:p>
    <w:p w:rsidR="00CF3DDD" w:rsidRPr="001832F8" w:rsidRDefault="002D61D2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W związku tym zgodnie z art. 38 ustawy z dnia 29 stycznia 2004 r. Prawo zamówień</w:t>
      </w:r>
      <w:r w:rsidR="00CF3DDD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publicznych </w:t>
      </w:r>
      <w:r w:rsidR="008D3086" w:rsidRPr="001832F8">
        <w:rPr>
          <w:rFonts w:ascii="Tahoma" w:hAnsi="Tahoma" w:cs="Tahoma"/>
          <w:sz w:val="24"/>
          <w:szCs w:val="24"/>
        </w:rPr>
        <w:t xml:space="preserve">(Dz. U. z 2015 r., poz. 2164 z późn. zm.), 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Zamawiający przekazuje treść</w:t>
      </w:r>
      <w:r w:rsidR="00CF3DDD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zapytań</w:t>
      </w:r>
      <w:r w:rsidR="00CF3DDD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wraz z wyjaśnieniami</w:t>
      </w:r>
      <w:r w:rsidR="007874F6" w:rsidRPr="001832F8">
        <w:rPr>
          <w:rFonts w:ascii="Tahoma" w:eastAsia="Times New Roman" w:hAnsi="Tahoma" w:cs="Tahoma"/>
          <w:sz w:val="24"/>
          <w:szCs w:val="24"/>
          <w:lang w:eastAsia="pl-PL"/>
        </w:rPr>
        <w:t>. U</w:t>
      </w:r>
      <w:r w:rsidR="00956A5B" w:rsidRPr="001832F8">
        <w:rPr>
          <w:rFonts w:ascii="Tahoma" w:eastAsia="Times New Roman" w:hAnsi="Tahoma" w:cs="Tahoma"/>
          <w:sz w:val="24"/>
          <w:szCs w:val="24"/>
          <w:lang w:eastAsia="pl-PL"/>
        </w:rPr>
        <w:t>d</w:t>
      </w:r>
      <w:r w:rsidR="007874F6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zielone </w:t>
      </w:r>
      <w:r w:rsidR="00956A5B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odpowiedzi na otrzymane </w:t>
      </w:r>
      <w:r w:rsidR="007874F6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pytania mają bezpośredni wpływ na 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treści Specyfikacji Istotnych Warunków Zamówienia</w:t>
      </w:r>
      <w:r w:rsidR="008D3086" w:rsidRPr="001832F8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7874F6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w zakresie opisu przedmiotu zamówienia.</w:t>
      </w:r>
    </w:p>
    <w:p w:rsidR="00DB2C5E" w:rsidRPr="001832F8" w:rsidRDefault="00DB2C5E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Zamawiający dokonując opisu przedmiotu zamówienia, opiera swoje stanowisko na posiadanych dokumentach, które wskazują efekt do osiągnięcia. Żadnym swoim postępowaniem nie chce zakłócić czy złama</w:t>
      </w:r>
      <w:r w:rsidR="00D7000B" w:rsidRPr="001832F8">
        <w:rPr>
          <w:rFonts w:ascii="Tahoma" w:eastAsia="Times New Roman" w:hAnsi="Tahoma" w:cs="Tahoma"/>
          <w:sz w:val="24"/>
          <w:szCs w:val="24"/>
          <w:lang w:eastAsia="pl-PL"/>
        </w:rPr>
        <w:t>ć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zasad konkurencyjności w toczącym się postępowaniu.</w:t>
      </w:r>
      <w:r w:rsidR="00CF3DDD"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Niniejsze stanowisko jest wynikiem ponownego przeanalizowania przekazanych stanowisk Wykonawców.</w:t>
      </w:r>
    </w:p>
    <w:p w:rsidR="008D3086" w:rsidRPr="001832F8" w:rsidRDefault="008D3086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8D3086" w:rsidRPr="001832F8" w:rsidRDefault="008D3086" w:rsidP="001832F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Treść zapytania</w:t>
      </w:r>
      <w:r w:rsidR="00DB2C5E" w:rsidRPr="001832F8">
        <w:rPr>
          <w:rFonts w:ascii="Tahoma" w:hAnsi="Tahoma" w:cs="Tahoma"/>
          <w:sz w:val="24"/>
          <w:szCs w:val="24"/>
        </w:rPr>
        <w:t xml:space="preserve"> – otrzymanego e mail dnia 26 stycznia 2018</w:t>
      </w:r>
      <w:r w:rsidRPr="001832F8">
        <w:rPr>
          <w:rFonts w:ascii="Tahoma" w:hAnsi="Tahoma" w:cs="Tahoma"/>
          <w:sz w:val="24"/>
          <w:szCs w:val="24"/>
        </w:rPr>
        <w:t>;</w:t>
      </w:r>
    </w:p>
    <w:p w:rsidR="008D3086" w:rsidRPr="001832F8" w:rsidRDefault="008D3086" w:rsidP="001832F8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(…)1. Prosimy o potwierdzenie, że jako równoważny zostanie uznany kolektor plaski o parametrach geometrycznych zgodnie z wymaganiami Zamawiającego mający współczynnik nieliniowych strat ciepła a2 nie większych niż 0,025 W/m2/K2, który dzięki korzystniejszym innym parametrom cieplnym przy napromieniowaniu 1000W/m2 i różnicy temperatury TM-TA=30K ma moc zdecydowanie powyżej wymaganej przez Zamawiającego 1500W/m2 i gwarantuje uzyskanie wymaganych szacowanych rezultatów energetycznych i ekologicznych w wysokościach wynikających z umowy o dofinansowanie. Zamawiający nie dopuszczając w/w skutecznie ograniczył konkurencję, gdzie wymagania Zamawiającego spełnia tylko jeden producent kolektorów słonecznych tj. GreenOneTec. Dopuszczenie w/w współczynnika a2 nie powoduje dopuszczenia gorszego kolektora jakościowo a jedynie rozszerza gamę kontrahentów chcących ubiegać się o niniejsze zamówienie. Stan obecny zapisów wskazuje jednoznacznie na jednego producenta jak wyżej, co w rezultacie może stanowić podstawę do naliczenia korekt finansowych w tak prowadzonym postępowaniu przetargowym. </w:t>
      </w:r>
    </w:p>
    <w:p w:rsidR="008D3086" w:rsidRPr="001832F8" w:rsidRDefault="008D3086" w:rsidP="001832F8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2. Prosimy o potwierdzenie że jako równoważny zostanie uznany kolektor plaski o konstrukcji układu hydraulicznego w postaci układu podwójnej harfy, która jest rozwiązaniem tożsamym z meandrowym układem.</w:t>
      </w:r>
    </w:p>
    <w:p w:rsidR="008D3086" w:rsidRPr="001832F8" w:rsidRDefault="008D3086" w:rsidP="001832F8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Różni producenci stosują różne rozwiązania budowy kolektora jak przedstawiony w opisie kolektor referencyjny układu hydraulicznego meander lub harfa podwójna w celu zachowania najlepszych parametrów cieplnych potwierdzonych przez niezależne instytuty certyfikujące w celu uzyskania certyfikatu Solar Keymark. Wszystkie rozwiązania są uznawane przez te instytuty. Liczy się uzyskanie najlepszego efektu cieplnego i sprawnościowego w celu uzyskania maksymalnej mocy kolektora. </w:t>
      </w:r>
      <w:r w:rsidRPr="001832F8">
        <w:rPr>
          <w:rFonts w:ascii="Tahoma" w:hAnsi="Tahoma" w:cs="Tahoma"/>
          <w:i/>
          <w:sz w:val="24"/>
          <w:szCs w:val="24"/>
        </w:rPr>
        <w:lastRenderedPageBreak/>
        <w:t>Dopuszczenie proponowanego kolektora gwarantuje uzyskanie wymaganych szacowanych rezultatów energetycznych i ekologicznych w wysokościach wynikających z umowy o dofinansowanie. Nadmieniamy, iż układ meandryczny i harfowy należy traktować jako równoważne. Różnica polega na tym, iż układ harfowy ma mniejsze straty przepływu a co za tym idzie wystarczy pompa o niższym ciśnieniu a więc o mniejszej mocy elektrycznej. Przekłada się to więc na mniejsze zużycie energii elektrycznej dla poszczególnego użytkownika instalacji solarnej.</w:t>
      </w:r>
    </w:p>
    <w:p w:rsidR="008D3086" w:rsidRPr="001832F8" w:rsidRDefault="008D3086" w:rsidP="001832F8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Zamawiający nie dopuszczając w/w układu harfowego podwójnego skutecznie ograniczył konkurencję, gdzie wymagania Zamawiającego spełnia tylko jeden producent kolektorów słonecznych tj. GreenOneTec. Dopuszczenie w/w układu nie powoduje dopuszczenia gorszego kolektora jakościowo a jedynie rozszerza gamę kontrahentów chcących ubiegać się o niniejsze zamówienie. Stan obecny zapisów wskazuje jednoznacznie na jednego producenta jak wyżej, co w rezultacie może stanowić podstawę do naliczenia korekt finansowych w tak prowadzonym postępowaniu przetargowym. Zamawiający ponadto w pierwszych odpowiedziach dopuścił i zmienił : obudowę, temperaturę stagnacji , grubość izolacji a więc o wiele ważniejsze parametry niż układ hydrauliczny. Prosimy o dopuszczenie zatem kolektorów o układzie podwójnej harfy.</w:t>
      </w:r>
    </w:p>
    <w:p w:rsidR="008D3086" w:rsidRPr="001832F8" w:rsidRDefault="008D308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2" name="Obraz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86" w:rsidRPr="001832F8" w:rsidRDefault="008D308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3.Prosimy o potwierdzenie że jako równoważny zostanie uznany kolektor plaski o parametrach konstrukcyjnych o grubości wełny mineralnej tylna ściana 40 mm i boczne ściany 20 mm. Ograniczenie Zamawiającego co do grubości izolacji 50 mm jest technicznie nie uzasadnione skoro Zamawiający postawił wymóg mocy i sprawności to nie ma znaczenia jakimi technologiami je się osiągnie (grubość izolacji, szkła, materiały , etc). Różni producenci stosują różne rozwiązania budowy kolektora np. wełna mineralna tylna 40 mm lub wełna mineralna tylna 50 mm jak przedstawiony w opisie kolektor referencyjny lub wełna tylna 40 mm, dodatkowa boczna 20 mm w celu zachowania najlepszych parametrów cieplnych potwierdzonych przez niezależne instytuty certyfikujące w celu uzyskania certyfikatu Solar Keymark. Wszystkie rozwiązania są uznawane przez te instytuty. Liczy się uzyskanie najlepszego efektu cieplnego i sprawnościowego w celu uzyskania maksymalnej mocy kolektora. Dopuszczenie proponowanego kolektora gwarantuje uzyskanie wymaganych szacowanych rezultatów energetycznych i ekologicznych w wysokościach wynikających z umowy o dofinansowanie. </w:t>
      </w:r>
    </w:p>
    <w:p w:rsidR="008D3086" w:rsidRPr="001832F8" w:rsidRDefault="008D308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Zamawiający nie dopuszczając w/w grubości izolacji skutecznie ograniczył konkurencję, gdzie wymagania Zamawiającego spełnia tylko jeden producent kolektorów słonecznych tj. GreenOneTec. Dopuszczenie w/w grubości izolacji nie powoduje dopuszczenia gorszego kolektora jakościowo a jedynie rozszerza gamę kontrahentów chcących ubiegać się o niniejsze zamówienie. Stan obecny zapisów wskazuje jednoznacznie na jednego producenta jak wyżej, co w rezultacie może stanowić podstawę do naliczenia korekt finansowych w tak prowadzonym postępowaniu przetargowym.</w:t>
      </w:r>
    </w:p>
    <w:p w:rsidR="008D3086" w:rsidRPr="001832F8" w:rsidRDefault="008D308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4. Prosimy o potwierdzenie że jako równoważny zostanie uznany kolektor plaski o parametrach konstrukcyjnych obudowy: obudowa kolektora aluminiowa wykonana z jednego profila AL. bez spoin. Nowoczesna metoda gięcia profila aluminiowego obudowy kolektora z</w:t>
      </w:r>
      <w:r w:rsidRPr="001832F8">
        <w:rPr>
          <w:rFonts w:ascii="Tahoma" w:hAnsi="Tahoma" w:cs="Tahoma"/>
          <w:b/>
          <w:bCs/>
          <w:i/>
          <w:sz w:val="24"/>
          <w:szCs w:val="24"/>
        </w:rPr>
        <w:t xml:space="preserve"> jednego odcinka profilu bez zbędnych spoin</w:t>
      </w:r>
      <w:r w:rsidRPr="001832F8">
        <w:rPr>
          <w:rFonts w:ascii="Tahoma" w:hAnsi="Tahoma" w:cs="Tahoma"/>
          <w:i/>
          <w:sz w:val="24"/>
          <w:szCs w:val="24"/>
        </w:rPr>
        <w:t xml:space="preserve">, jak wymaga Zamiawiający - zapobiega rozszczelnieniu się kolektora na ewentualnych łączeniach w narożnikach co gwarantuje szczelność kolektora i długą żywotność i zapobiega ew. przedostawaniu się wody przez łączenia profilu z kilku elementów aluminium. Dzięki </w:t>
      </w:r>
      <w:r w:rsidRPr="001832F8">
        <w:rPr>
          <w:rFonts w:ascii="Tahoma" w:hAnsi="Tahoma" w:cs="Tahoma"/>
          <w:i/>
          <w:sz w:val="24"/>
          <w:szCs w:val="24"/>
        </w:rPr>
        <w:lastRenderedPageBreak/>
        <w:t xml:space="preserve">temu obudowa kolektora jest bardziej trwała i szczelna oraz ma żywotność min 25 lat. </w:t>
      </w:r>
    </w:p>
    <w:p w:rsidR="008D3086" w:rsidRPr="001832F8" w:rsidRDefault="008D3086" w:rsidP="001832F8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Różni producenci stosują różne rozwiązania obudowy ramy kolektora np. jak przedstawiony w opisie kolektor referencyjny obudowa wanna tłoczona lub obudowa z jednego profilu gięta lub obudowa z profili łączonych w narożnikach w celu najlepszych parametrów cieplnych potwierdzonych przez niezależne instytuty certyfikujące w celu uzyskania certyfikatu Solar Keymark. Wszystkie rozwiązania są uznawane przez te instytuty. Liczy się uzyskanie najlepszego efektu cieplnego i sprawnościowego w celu uzyskania maksymalnej mocy kolektora. Dopuszczenie proponowanego kolektora gwarantuje uzyskanie wymaganych szacowanych rezultatów energetycznych i ekologicznych w wysokościach wynikających z umowy o dofinansowanie.</w:t>
      </w:r>
    </w:p>
    <w:p w:rsidR="008D3086" w:rsidRPr="001832F8" w:rsidRDefault="008D3086" w:rsidP="001832F8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Zamawiający nie dopuszczając w/w obudowy kolektora skutecznie ograniczył konkurencję, gdzie wymagania Zamawiającego spełnia tylko jeden producent kolektorów słonecznych tj. GreenOneTec. Dopuszczenie w/w obudowy nie powoduje dopuszczenia gorszego kolektora jakościowo a jedynie rozszerza gamę kontrahentów chcących ubiegać się o niniejsze zamówienie. Stan obecny zapisów wskazuje jednoznacznie na jednego producenta jak wyżej, co w rezultacie może stanowić podstawę do naliczenia korekt finansowych w tak prowadzonym postępowaniu przetargowym.</w:t>
      </w:r>
    </w:p>
    <w:p w:rsidR="00CF3DDD" w:rsidRPr="001832F8" w:rsidRDefault="00CF3DDD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Prosimy o odpowiedzi.(…)</w:t>
      </w:r>
    </w:p>
    <w:p w:rsidR="008D3086" w:rsidRPr="001832F8" w:rsidRDefault="00DB2C5E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 xml:space="preserve"> </w:t>
      </w:r>
    </w:p>
    <w:p w:rsidR="00DB2C5E" w:rsidRPr="001832F8" w:rsidRDefault="00DB2C5E" w:rsidP="001832F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treść zapytania – otrzymanego e mail dnia 30 stycznia 2018;</w:t>
      </w:r>
    </w:p>
    <w:p w:rsidR="00DB2C5E" w:rsidRPr="001832F8" w:rsidRDefault="00DB2C5E" w:rsidP="001832F8">
      <w:pPr>
        <w:pStyle w:val="Nagwek1"/>
        <w:spacing w:line="23" w:lineRule="atLeast"/>
        <w:ind w:left="70"/>
        <w:jc w:val="both"/>
        <w:rPr>
          <w:rFonts w:ascii="Tahoma" w:hAnsi="Tahoma" w:cs="Tahoma"/>
          <w:b w:val="0"/>
          <w:i/>
          <w:color w:val="auto"/>
          <w:sz w:val="24"/>
          <w:szCs w:val="24"/>
        </w:rPr>
      </w:pPr>
      <w:r w:rsidRPr="001832F8">
        <w:rPr>
          <w:rFonts w:ascii="Tahoma" w:hAnsi="Tahoma" w:cs="Tahoma"/>
          <w:b w:val="0"/>
          <w:i/>
          <w:color w:val="auto"/>
          <w:sz w:val="24"/>
          <w:szCs w:val="24"/>
        </w:rPr>
        <w:t xml:space="preserve">(…)Wniosek o wyjaśnienie Specyfikacji Istotnych Warunków Zamówienia </w:t>
      </w:r>
    </w:p>
    <w:p w:rsidR="00DB2C5E" w:rsidRPr="001832F8" w:rsidRDefault="00DB2C5E" w:rsidP="001832F8">
      <w:pPr>
        <w:spacing w:after="0" w:line="23" w:lineRule="atLeast"/>
        <w:ind w:left="62" w:hanging="62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Działając na podstawie art. 38 ust. 1 ustawy z dnia 29 stycznia 2004 r. – Prawo zamówień publicznych (Dz. U. z 2017 r. poz. 1579 z późn. zm.), z zachowaniem ustawowego terminu składnia wniosków o wyjaśnienie treści Specyfikacji Istotnych Warunków Zamówienia, zwracamy się o udzielenie wyjaśnień w następującym zakresie. </w:t>
      </w:r>
    </w:p>
    <w:p w:rsidR="00DB2C5E" w:rsidRPr="001832F8" w:rsidRDefault="00DB2C5E" w:rsidP="001832F8">
      <w:pPr>
        <w:numPr>
          <w:ilvl w:val="0"/>
          <w:numId w:val="1"/>
        </w:numPr>
        <w:spacing w:after="0" w:line="23" w:lineRule="atLeast"/>
        <w:ind w:left="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Zamawiający w opisie przedmiotu określił, że wymaga, aby grubość izolacji z wełny mineralnej w kolektorze wynosiła min. 50 mm. Zwracamy uwagę Zamawiającego, że jest to parametr dotyczący wewnętrznej konstrukcji kolektora i wynika wyłącznie z projektu technicznego danego producenta. Grubość wełny nie jest miarodajnym wyznacznikiem zarówno wydajności jaki i trwałości, gdyż istotny na to wpływ ma cała konstrukcja kolektora i zaprojektowane materiały. Dodatkowo nie podparta żadnymi technicznymi argumentami obiegowa opinia, że izolacja nie cieńsza niż 50 mm zapobiega skraplaniu się pary w kolektorze i zapewnia jego dłuższą żywotność, jest jawną manipulacją – jeżeli w kolektorze pojawia się nadmierna ilość skroplin, świadczy to o jego wadzie fabrycznej (nieszczelności) a nie złej izolacji. Tym samym jeżeli określono już minimalną wydajność poprzez minimalne wymogi względem powierzchni, współczynników sprawności oraz mocy, jak również wymaganą jakość i trwałość poprzez posiadanie odpowiednich certyfikatów oraz wymagany okres gwarancji, dodatkowe określanie cech budowy wewnętrznej kolektora, w tym grubości izolacji przez Zamawiającego wykracza poza jego obiektywne potrzeby.  </w:t>
      </w:r>
    </w:p>
    <w:p w:rsidR="00DB2C5E" w:rsidRPr="001832F8" w:rsidRDefault="00DB2C5E" w:rsidP="001832F8">
      <w:pPr>
        <w:numPr>
          <w:ilvl w:val="1"/>
          <w:numId w:val="1"/>
        </w:numPr>
        <w:spacing w:after="0" w:line="23" w:lineRule="atLeast"/>
        <w:ind w:hanging="1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uwagi na powyższe, prosimy o potwierdzenie, że wymóg grubości izolacji 50 mm nie będzie brany przez Zamawiającego pod uwagę, jako wymóg niemający odniesienia do rzeczywistych jego potrzeb. </w:t>
      </w:r>
    </w:p>
    <w:p w:rsidR="00DB2C5E" w:rsidRPr="001832F8" w:rsidRDefault="00DB2C5E" w:rsidP="001832F8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lastRenderedPageBreak/>
        <w:t xml:space="preserve">Prosimy aby na wzór innych podmiotów realizujących identyczne projekty w trybie zamówień publicznych Zamawiający dopuścił do zastosowania kolektory z dowolnym typem aluminiowej obudowy kolektora, tj. typ / materiał odbudowy kolektora: odbudowa aluminiowa. Typ obudowy kolektora wynika wyłącznie z preferencji produkcyjnych danego producenta i nie warunkuje jakości, wydajności ani trwałości kolektora, gdyż te potwierdza każdorazowo certyfikat Solar Keymark, którego przedłożenia wymaga Zamawiający. </w:t>
      </w:r>
    </w:p>
    <w:p w:rsidR="00DB2C5E" w:rsidRPr="001832F8" w:rsidRDefault="00DB2C5E" w:rsidP="001832F8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Zamawiający w opisie przedmiotu zamówienia zawarł wymóg maksymalnej temperatury stagnacji na poziomie max 197°C. Zwracamy uwagę, że powyższy wymóg nie wynika z żadnych wymogów technicznych jak również z żadnych obiektywnych potrzeb Zamawiającego, ponieważ temperatura stagnacji nie jest parametrem decydującym o wydajności czy też trwałości zarówno kolektorów słonecznych jak i całej instalacji. Zgodnie z wyrokiem KIO z dnia 23 kwietnia 2014 roku (Sygn. akt: KIO 698/14): „Wskazać należy również, zgodnie z dowodem (nr 8) przedstawionym przez Zamawiającego, że żadne z zaleceń unikania skutków stagnacji nie wskazują na konieczność i celowość stosowania kolektorów słonecznych z niskimi temperaturami stagnacji”. Ograniczenie temperatury stagnacji stanowi zatem naruszenie zasady zachowania uczciwej konkurencji przy opisie przedmiotu zamówienia - art. 29 ust. 2 ustawy z dnia 29 stycznia 2004 r. – Prawo zamówień publicznych (Dz. U. z 2015 r. poz. 2164 z późn. zm.). </w:t>
      </w:r>
    </w:p>
    <w:p w:rsidR="00DB2C5E" w:rsidRPr="001832F8" w:rsidRDefault="00DB2C5E" w:rsidP="001832F8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Prosimy, aby na wzór innych podmiotów realizujących identyczne projekty w trybie zamówień publicznych, Zamawiający zrezygnował z wymogu parametru temperatury </w:t>
      </w:r>
    </w:p>
    <w:p w:rsidR="00DB2C5E" w:rsidRPr="001832F8" w:rsidRDefault="00DB2C5E" w:rsidP="001832F8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stagnacji lub potwierdził, że nie ogranicza jego wartości od góry </w:t>
      </w:r>
    </w:p>
    <w:p w:rsidR="00DB2C5E" w:rsidRPr="001832F8" w:rsidRDefault="00DB2C5E" w:rsidP="001832F8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Prosimy o dopuszczenie kolektorów posiadających inne, równoważne rozwiązanie konstrukcyjne układu hydraulicznego kolektora słonecznego. Zamawiający w opisie przedmiotu określił, że wymaga, aby kolektor słoneczny posiadał „meandryczny układ hydrauliczny”. Jest to parametr dotyczący wewnętrznej konstrukcji kolektora i nie decyduje on o jego wydajności ani trwałości, a wynika wyłącznie z projektu technicznego danego producenta. Oprócz kolektorów z układem meandrycznym, na runku w przeważającej części oferowane są kolektory z układem harfowym o porównywalnych parametrach. Zaznaczyć należy, że zdecydowana większość zrealizowanych dotychczas instalacji kolektorów słonecznych w drodze zamówień publicznych, w tym największe projekty gminne ostatnich lat, w których zainstalowano kilkanaście tysięcy instalacji kolektorów słonecznych, oparta jest o kolektor z układem harfowym. Ponieważ w kontekście zastosowanego rozwiązania układu hydraulicznego – meandrowego lub harfowego – pomiędzy kolektorami nie ma żadnej różnicy, zarówno w wydajności, trwałości czy też samej eksploatacji, w związku z czym dopuszczenie do zastosowania tylko jednego z tych rozwiązań stanowi czyn ograniczenia uczciwej konkurencji i jest naruszeniem art. 7 ust. 1 ustawy z dnia 29 stycznia 2004 r. – Prawo zamówień publicznych (Dz. U. z 2015 r. poz. 2164 z późn. zm.). </w:t>
      </w:r>
    </w:p>
    <w:p w:rsidR="00DB2C5E" w:rsidRPr="001832F8" w:rsidRDefault="00DB2C5E" w:rsidP="001832F8">
      <w:pPr>
        <w:numPr>
          <w:ilvl w:val="1"/>
          <w:numId w:val="1"/>
        </w:numPr>
        <w:spacing w:after="0" w:line="23" w:lineRule="atLeast"/>
        <w:ind w:hanging="1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uwagi na to, że obecny zapisy PFU w powyższym zakresie powoduje ograniczenie uczciwej konkurencji i tym samym naruszenie art. 7 ust. 1 ustawy z dnia 29 stycznia 2004 r. – Prawo zamówień publicznych (Dz. U. z 2015 r. poz. </w:t>
      </w:r>
      <w:r w:rsidRPr="001832F8">
        <w:rPr>
          <w:rFonts w:ascii="Tahoma" w:hAnsi="Tahoma" w:cs="Tahoma"/>
          <w:i/>
          <w:sz w:val="24"/>
          <w:szCs w:val="24"/>
        </w:rPr>
        <w:lastRenderedPageBreak/>
        <w:t xml:space="preserve">2164 z późn. zm.) wnosimy o potwierdzenie, że należy zastosować kolektory z układem meandrycznym lub z układem harfowym.  </w:t>
      </w:r>
    </w:p>
    <w:p w:rsidR="00DB2C5E" w:rsidRPr="001832F8" w:rsidRDefault="00DB2C5E" w:rsidP="001832F8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W opisie przedmiotu zamówienia Zamawiający podał jako minimalne parametry kolektora słonecznego : 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powierzchna czynna / absorbera: nie mniej niż 2,26 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,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sprawność optyczna do powierzchni czynnej: nie mniej niż 78%,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współczynnika strat a</w:t>
      </w:r>
      <w:r w:rsidRPr="001832F8">
        <w:rPr>
          <w:rFonts w:ascii="Tahoma" w:hAnsi="Tahoma" w:cs="Tahoma"/>
          <w:i/>
          <w:sz w:val="24"/>
          <w:szCs w:val="24"/>
          <w:vertAlign w:val="subscript"/>
        </w:rPr>
        <w:t>1</w:t>
      </w:r>
      <w:r w:rsidRPr="001832F8">
        <w:rPr>
          <w:rFonts w:ascii="Tahoma" w:hAnsi="Tahoma" w:cs="Tahoma"/>
          <w:i/>
          <w:sz w:val="24"/>
          <w:szCs w:val="24"/>
        </w:rPr>
        <w:t xml:space="preserve"> do powierzchni czynnej: nie więcej niż 3,86 W/(m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>K),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współczynnika strat a</w:t>
      </w:r>
      <w:r w:rsidRPr="001832F8">
        <w:rPr>
          <w:rFonts w:ascii="Tahoma" w:hAnsi="Tahoma" w:cs="Tahoma"/>
          <w:i/>
          <w:sz w:val="24"/>
          <w:szCs w:val="24"/>
          <w:vertAlign w:val="sub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 do powierzchni czynnej: nie więcej niż 0,0124 W/(m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>K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>). Na podstawie powyższych parametrów wskazanych przez Zamawiającego, obliczone wartości mocy w poszczególnych punktach różnicy temperatury dT oraz przy natężeniu promieniowania G = 1000 W/m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 wynoszą odpowiednio: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1 763W (dla dT = 0K i G = 1000 W/m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1 673 W (dla dT = 10K i G = 1000 W/m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eastAsia="Arial" w:hAnsi="Tahoma" w:cs="Tahoma"/>
          <w:b/>
          <w:i/>
          <w:sz w:val="24"/>
          <w:szCs w:val="24"/>
        </w:rPr>
        <w:t>1 476 W (dla dT = 30K i G = 1000 W/m</w:t>
      </w:r>
      <w:r w:rsidRPr="001832F8">
        <w:rPr>
          <w:rFonts w:ascii="Tahoma" w:eastAsia="Arial" w:hAnsi="Tahoma" w:cs="Tahoma"/>
          <w:b/>
          <w:i/>
          <w:sz w:val="24"/>
          <w:szCs w:val="24"/>
          <w:vertAlign w:val="superscript"/>
        </w:rPr>
        <w:t>2</w:t>
      </w:r>
      <w:r w:rsidRPr="001832F8">
        <w:rPr>
          <w:rFonts w:ascii="Tahoma" w:eastAsia="Arial" w:hAnsi="Tahoma" w:cs="Tahoma"/>
          <w:b/>
          <w:i/>
          <w:sz w:val="24"/>
          <w:szCs w:val="24"/>
        </w:rPr>
        <w:t xml:space="preserve">)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1 257 W (dla dT = 50K i G = 1000 W/m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1015W (dla dT = 70K i G = 1000 W/m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1832F8" w:rsidRDefault="00DB2C5E" w:rsidP="001832F8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Dodatkowo z powyższych punktów różnicy temperatury dT, równej 30K, Zamawiający żąda wyższej wartość mocy kolektora niż wynika z podanych współczynników i ma ona wynosić nie mnie niż:  </w:t>
      </w:r>
    </w:p>
    <w:p w:rsidR="00DB2C5E" w:rsidRPr="001832F8" w:rsidRDefault="00DB2C5E" w:rsidP="001832F8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eastAsia="Arial" w:hAnsi="Tahoma" w:cs="Tahoma"/>
          <w:b/>
          <w:i/>
          <w:sz w:val="24"/>
          <w:szCs w:val="24"/>
        </w:rPr>
        <w:t>1 500 W</w:t>
      </w:r>
      <w:r w:rsidRPr="001832F8">
        <w:rPr>
          <w:rFonts w:ascii="Tahoma" w:hAnsi="Tahoma" w:cs="Tahoma"/>
          <w:i/>
          <w:sz w:val="24"/>
          <w:szCs w:val="24"/>
        </w:rPr>
        <w:t xml:space="preserve"> (dla dT = 30K i G = 1000 W/m</w:t>
      </w:r>
      <w:r w:rsidRPr="001832F8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1832F8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1832F8" w:rsidRDefault="00DB2C5E" w:rsidP="001832F8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Dla każdego kolektora słonecznego w dostępnych publicznie wynikach badań w ramach certyfikacji Solar Keymark, prezentowane są obliczone moce zawsze dla takich samych charakterystycznych warunków odniesienia, co dla osób mniej zorientowanych umożliwia proste, jednoznaczne i bezpośrednie porównywanie mocy kolektorów, a w przypadku przedmiotowego postępowania ocenę spełnia wymaganych parametrów minimalnych. Postawienie wymagań co do wydajności kolektora słonecznego wyłącznie w postaci wymaganej mocy minimalnej kolektora, umożliwia Zamawiającemu uzyskanie kolektora o wyższej wydajności cieplnej i osiągnięcie wyższego efektu ekologicznego niż wynika z wymagań opisanych w SIWZ. Jednocześnie zamawiający nie będzie ograniczał konkurencji, poprzez niedopuszczenie do zastosowania produktów o wyższej wydajności, co łatwo robić wprowadzając wiele szczegółowych parametrów, jak jest to zrobione w obecnej specyfikacji, na przykład w postaci współczynników sprawności. Parametry te osobno nie wskazują na wydajność cieplną kolektora słonecznego, a dopiero wyliczona na ich podstawie moc dla różnych warunków pracy pozwala na dokonanie obiektywnego porównania oferowanych kolektorów. Przyjęty opis przedmiotu zamówienia, z obecną treścią w zakresie kolektorów słonecznych narusza zasady konkurencji co jest sprzeczne z  prawidłowym wydatkowaniem środków publicznych, gdyż nie dopuszcza do zastosowania oferowanego przez nas kolektora lepszego, o wyższej wydajności cieplnej w każdych warunkach pracy. Zobrazowane zostało to na poniższym wykresie: </w:t>
      </w:r>
    </w:p>
    <w:p w:rsidR="00DB2C5E" w:rsidRPr="001832F8" w:rsidRDefault="00DB2C5E" w:rsidP="001832F8">
      <w:pPr>
        <w:spacing w:after="0" w:line="23" w:lineRule="atLeast"/>
        <w:ind w:left="360"/>
        <w:jc w:val="both"/>
        <w:rPr>
          <w:rFonts w:ascii="Tahoma" w:hAnsi="Tahoma" w:cs="Tahoma"/>
          <w:i/>
          <w:sz w:val="24"/>
          <w:szCs w:val="24"/>
        </w:rPr>
      </w:pPr>
    </w:p>
    <w:p w:rsidR="00DB2C5E" w:rsidRPr="001832F8" w:rsidRDefault="008B76DD" w:rsidP="001832F8">
      <w:pPr>
        <w:spacing w:after="0" w:line="23" w:lineRule="atLeast"/>
        <w:ind w:left="76" w:right="-75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noProof/>
          <w:sz w:val="24"/>
          <w:szCs w:val="24"/>
        </w:rPr>
      </w:r>
      <w:r>
        <w:rPr>
          <w:rFonts w:ascii="Tahoma" w:eastAsia="Calibri" w:hAnsi="Tahoma" w:cs="Tahoma"/>
          <w:i/>
          <w:noProof/>
          <w:sz w:val="24"/>
          <w:szCs w:val="24"/>
        </w:rPr>
        <w:pict>
          <v:group id="Group 4408" o:spid="_x0000_s1026" style="width:453pt;height:257.3pt;mso-position-horizontal-relative:char;mso-position-vertical-relative:line" coordsize="58118,32677">
            <v:rect id="Rectangle 378" o:spid="_x0000_s1027" style="position:absolute;left:57729;top:31113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<v:textbox inset="0,0,0,0">
                <w:txbxContent>
                  <w:p w:rsidR="003F542D" w:rsidRDefault="003F542D" w:rsidP="00DB2C5E"/>
                </w:txbxContent>
              </v:textbox>
            </v:rect>
            <v:shape id="Shape 382" o:spid="_x0000_s1028" style="position:absolute;left:6153;top:25451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83" o:spid="_x0000_s1029" style="position:absolute;left:6153;top:22753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84" o:spid="_x0000_s1030" style="position:absolute;left:6153;top:20056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85" o:spid="_x0000_s1031" style="position:absolute;left:6153;top:17359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86" o:spid="_x0000_s1032" style="position:absolute;left:6153;top:14676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87" o:spid="_x0000_s1033" style="position:absolute;left:6153;top:11979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88" o:spid="_x0000_s1034" style="position:absolute;left:6153;top:9281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89" o:spid="_x0000_s1035" style="position:absolute;left:6153;top:6599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90" o:spid="_x0000_s1036" style="position:absolute;left:6153;top:3902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91" o:spid="_x0000_s1037" style="position:absolute;left:6153;top:1208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392" o:spid="_x0000_s1038" style="position:absolute;left:11127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393" o:spid="_x0000_s1039" style="position:absolute;left:16095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394" o:spid="_x0000_s1040" style="position:absolute;left:21064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395" o:spid="_x0000_s1041" style="position:absolute;left:26032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396" o:spid="_x0000_s1042" style="position:absolute;left:31015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397" o:spid="_x0000_s1043" style="position:absolute;left:35984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398" o:spid="_x0000_s1044" style="position:absolute;left:40952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399" o:spid="_x0000_s1045" style="position:absolute;left:45920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400" o:spid="_x0000_s1046" style="position:absolute;left:50888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401" o:spid="_x0000_s1047" style="position:absolute;left:55866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" adj="0,,0" path="m,l,2692781e" filled="f" strokecolor="#868686">
              <v:stroke joinstyle="round"/>
              <v:formulas/>
              <v:path arrowok="t" o:connecttype="segments" textboxrect="0,0,0,2692781"/>
            </v:shape>
            <v:shape id="Shape 402" o:spid="_x0000_s1048" style="position:absolute;left:6153;top:1208;width:0;height:26928;visibility:visible" coordsize="0,269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" adj="0,,0" path="m,2692781l,e" filled="f" strokecolor="#868686">
              <v:stroke joinstyle="round"/>
              <v:formulas/>
              <v:path arrowok="t" o:connecttype="segments" textboxrect="0,0,0,2692781"/>
            </v:shape>
            <v:shape id="Shape 403" o:spid="_x0000_s1049" style="position:absolute;left:5749;top:28136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04" o:spid="_x0000_s1050" style="position:absolute;left:5749;top:25451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05" o:spid="_x0000_s1051" style="position:absolute;left:5749;top:22753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06" o:spid="_x0000_s1052" style="position:absolute;left:5749;top:20056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07" o:spid="_x0000_s1053" style="position:absolute;left:5749;top:17359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08" o:spid="_x0000_s1054" style="position:absolute;left:5749;top:14676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09" o:spid="_x0000_s1055" style="position:absolute;left:5749;top:11979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10" o:spid="_x0000_s1056" style="position:absolute;left:5749;top:9281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11" o:spid="_x0000_s1057" style="position:absolute;left:5749;top:6599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12" o:spid="_x0000_s1058" style="position:absolute;left:5749;top:3902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13" o:spid="_x0000_s1059" style="position:absolute;left:5749;top:1208;width:404;height:0;visibility:visible" coordsize="403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" adj="0,,0" path="m,l40386,e" filled="f" strokecolor="#868686">
              <v:stroke joinstyle="round"/>
              <v:formulas/>
              <v:path arrowok="t" o:connecttype="segments" textboxrect="0,0,40386,0"/>
            </v:shape>
            <v:shape id="Shape 414" o:spid="_x0000_s1060" style="position:absolute;left:6153;top:28136;width:49713;height:0;visibility:visible" coordsize="49712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" adj="0,,0" path="m,l4971288,e" filled="f" strokecolor="#868686">
              <v:stroke joinstyle="round"/>
              <v:formulas/>
              <v:path arrowok="t" o:connecttype="segments" textboxrect="0,0,4971288,0"/>
            </v:shape>
            <v:shape id="Shape 415" o:spid="_x0000_s1061" style="position:absolute;left:6153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16" o:spid="_x0000_s1062" style="position:absolute;left:11127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17" o:spid="_x0000_s1063" style="position:absolute;left:16095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18" o:spid="_x0000_s1064" style="position:absolute;left:21064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19" o:spid="_x0000_s1065" style="position:absolute;left:26032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20" o:spid="_x0000_s1066" style="position:absolute;left:31015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21" o:spid="_x0000_s1067" style="position:absolute;left:35984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22" o:spid="_x0000_s1068" style="position:absolute;left:40952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23" o:spid="_x0000_s1069" style="position:absolute;left:45920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24" o:spid="_x0000_s1070" style="position:absolute;left:50888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25" o:spid="_x0000_s1071" style="position:absolute;left:55866;top:28136;width:0;height:404;visibility:visible" coordsize="0,40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" adj="0,,0" path="m,l,40386e" filled="f" strokecolor="#868686">
              <v:stroke joinstyle="round"/>
              <v:formulas/>
              <v:path arrowok="t" o:connecttype="segments" textboxrect="0,0,0,40386"/>
            </v:shape>
            <v:shape id="Shape 426" o:spid="_x0000_s1072" style="position:absolute;left:45924;top:16213;width:4971;height:1816;visibility:visible" coordsize="497078,18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" adj="0,,0" path="m,c165608,59309,331343,119888,497078,181610e" filled="f" strokecolor="#4a7ebb" strokeweight="2.25pt">
              <v:stroke joinstyle="round" endcap="round"/>
              <v:formulas/>
              <v:path arrowok="t" o:connecttype="segments" textboxrect="0,0,497078,181610"/>
            </v:shape>
            <v:shape id="Shape 427" o:spid="_x0000_s1073" style="position:absolute;left:6153;top:4402;width:39771;height:11811;visibility:visible" coordsize="3977132,1181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" adj="0,,0" path="m,c165608,40387,331343,79629,497078,121286v165735,41656,331470,84582,497205,128778c1159891,294260,1325626,339599,1491361,386335v165735,46735,331470,94615,497205,143890c2154174,579375,2319909,629920,2485644,681610v165735,51689,331470,104775,497205,159004c3148457,894842,3314192,950342,3479927,1007111v165735,56768,331470,114681,497205,173990e" filled="f" strokecolor="#4a7ebb" strokeweight="2.25pt">
              <v:stroke joinstyle="round" endcap="round"/>
              <v:formulas/>
              <v:path arrowok="t" o:connecttype="segments" textboxrect="0,0,3977132,1181101"/>
            </v:shape>
            <v:shape id="Shape 428" o:spid="_x0000_s1074" style="position:absolute;left:50895;top:18029;width:4971;height:1891;visibility:visible" coordsize="497078,189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" adj="0,,0" path="m,c165735,61849,331470,126111,497078,189103e" filled="f" strokecolor="#4a7ebb" strokeweight="2.25pt">
              <v:stroke joinstyle="round" endcap="round"/>
              <v:formulas/>
              <v:path arrowok="t" o:connecttype="segments" textboxrect="0,0,497078,189103"/>
            </v:shape>
            <v:shape id="Shape 429" o:spid="_x0000_s1075" style="position:absolute;left:6153;top:3409;width:49713;height:14417;visibility:visible" coordsize="4971288,144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" adj="0,,0" path="m,c165608,36068,331343,70738,497078,108077v165735,37337,331470,76073,497205,116078c1159891,264287,1325626,305562,1491361,348361v165735,42672,331470,86741,497205,132079c2154174,525907,2319909,572643,2485644,620649v165735,48006,331470,97409,497205,148209c3148457,819531,3314192,871601,3479927,925068v165735,53340,331470,108077,497205,164211c4142740,1145286,4308475,1202689,4474210,1261491v165735,58673,331470,120142,497078,180213e" filled="f" strokecolor="#be4b48" strokeweight="2.25pt">
              <v:stroke joinstyle="round" endcap="round"/>
              <v:formulas/>
              <v:path arrowok="t" o:connecttype="segments" textboxrect="0,0,4971288,1441704"/>
            </v:shape>
            <v:rect id="Rectangle 430" o:spid="_x0000_s1076" style="position:absolute;left:4333;top:27559;width:853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0</w:t>
                    </w:r>
                  </w:p>
                </w:txbxContent>
              </v:textbox>
            </v:rect>
            <v:rect id="Rectangle 431" o:spid="_x0000_s1077" style="position:absolute;left:3044;top:24865;width:2574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200</w:t>
                    </w:r>
                  </w:p>
                </w:txbxContent>
              </v:textbox>
            </v:rect>
            <v:rect id="Rectangle 432" o:spid="_x0000_s1078" style="position:absolute;left:3044;top:22171;width:257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400</w:t>
                    </w:r>
                  </w:p>
                </w:txbxContent>
              </v:textbox>
            </v:rect>
            <v:rect id="Rectangle 433" o:spid="_x0000_s1079" style="position:absolute;left:3044;top:19479;width:2574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600</w:t>
                    </w:r>
                  </w:p>
                </w:txbxContent>
              </v:textbox>
            </v:rect>
            <v:rect id="Rectangle 434" o:spid="_x0000_s1080" style="position:absolute;left:3044;top:16784;width:2574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800</w:t>
                    </w:r>
                  </w:p>
                </w:txbxContent>
              </v:textbox>
            </v:rect>
            <v:rect id="Rectangle 435" o:spid="_x0000_s1081" style="position:absolute;left:2401;top:14093;width:342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1000</w:t>
                    </w:r>
                  </w:p>
                </w:txbxContent>
              </v:textbox>
            </v:rect>
            <v:rect id="Rectangle 436" o:spid="_x0000_s1082" style="position:absolute;left:2401;top:11398;width:342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1200</w:t>
                    </w:r>
                  </w:p>
                </w:txbxContent>
              </v:textbox>
            </v:rect>
            <v:rect id="Rectangle 437" o:spid="_x0000_s1083" style="position:absolute;left:2401;top:8707;width:342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1400</w:t>
                    </w:r>
                  </w:p>
                </w:txbxContent>
              </v:textbox>
            </v:rect>
            <v:rect id="Rectangle 438" o:spid="_x0000_s1084" style="position:absolute;left:2401;top:6014;width:3427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1600</w:t>
                    </w:r>
                  </w:p>
                </w:txbxContent>
              </v:textbox>
            </v:rect>
            <v:rect id="Rectangle 439" o:spid="_x0000_s1085" style="position:absolute;left:2401;top:3319;width:3427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1800</w:t>
                    </w:r>
                  </w:p>
                </w:txbxContent>
              </v:textbox>
            </v:rect>
            <v:rect id="Rectangle 440" o:spid="_x0000_s1086" style="position:absolute;left:2401;top:628;width:3427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2000</w:t>
                    </w:r>
                  </w:p>
                </w:txbxContent>
              </v:textbox>
            </v:rect>
            <v:rect id="Rectangle 441" o:spid="_x0000_s1087" style="position:absolute;left:5833;top:29209;width:853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0</w:t>
                    </w:r>
                  </w:p>
                </w:txbxContent>
              </v:textbox>
            </v:rect>
            <v:rect id="Rectangle 442" o:spid="_x0000_s1088" style="position:absolute;left:10485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10</w:t>
                    </w:r>
                  </w:p>
                </w:txbxContent>
              </v:textbox>
            </v:rect>
            <v:rect id="Rectangle 443" o:spid="_x0000_s1089" style="position:absolute;left:15455;top:29209;width:1705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20</w:t>
                    </w:r>
                  </w:p>
                </w:txbxContent>
              </v:textbox>
            </v:rect>
            <v:rect id="Rectangle 444" o:spid="_x0000_s1090" style="position:absolute;left:20426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30</w:t>
                    </w:r>
                  </w:p>
                </w:txbxContent>
              </v:textbox>
            </v:rect>
            <v:rect id="Rectangle 445" o:spid="_x0000_s1091" style="position:absolute;left:25401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40</w:t>
                    </w:r>
                  </w:p>
                </w:txbxContent>
              </v:textbox>
            </v:rect>
            <v:rect id="Rectangle 446" o:spid="_x0000_s1092" style="position:absolute;left:30373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50</w:t>
                    </w:r>
                  </w:p>
                </w:txbxContent>
              </v:textbox>
            </v:rect>
            <v:rect id="Rectangle 447" o:spid="_x0000_s1093" style="position:absolute;left:35344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60</w:t>
                    </w:r>
                  </w:p>
                </w:txbxContent>
              </v:textbox>
            </v:rect>
            <v:rect id="Rectangle 448" o:spid="_x0000_s1094" style="position:absolute;left:40318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70</w:t>
                    </w:r>
                  </w:p>
                </w:txbxContent>
              </v:textbox>
            </v:rect>
            <v:rect id="Rectangle 449" o:spid="_x0000_s1095" style="position:absolute;left:45289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80</w:t>
                    </w:r>
                  </w:p>
                </w:txbxContent>
              </v:textbox>
            </v:rect>
            <v:rect id="Rectangle 450" o:spid="_x0000_s1096" style="position:absolute;left:50261;top:29209;width:1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90</w:t>
                    </w:r>
                  </w:p>
                </w:txbxContent>
              </v:textbox>
            </v:rect>
            <v:rect id="Rectangle 451" o:spid="_x0000_s1097" style="position:absolute;left:54912;top:29209;width:257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100</w:t>
                    </w:r>
                  </w:p>
                </w:txbxContent>
              </v:textbox>
            </v:rect>
            <v:rect id="Rectangle 452" o:spid="_x0000_s1098" style="position:absolute;left:-3978;top:15551;width:10562;height:171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Kj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J6M4P9MOAJy8QcAAP//AwBQSwECLQAUAAYACAAAACEA2+H2y+4AAACFAQAAEwAAAAAAAAAA&#10;AAAAAAAAAAAAW0NvbnRlbnRfVHlwZXNdLnhtbFBLAQItABQABgAIAAAAIQBa9CxbvwAAABUBAAAL&#10;AAAAAAAAAAAAAAAAAB8BAABfcmVscy8ucmVsc1BLAQItABQABgAIAAAAIQDZ+RKj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 xml:space="preserve">Moc kolektora </w:t>
                    </w:r>
                  </w:p>
                </w:txbxContent>
              </v:textbox>
            </v:rect>
            <v:rect id="Rectangle 4230" o:spid="_x0000_s1099" style="position:absolute;left:-6;top:11568;width:2618;height:171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zF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jOF2F/eBOegNz8AQAA//8DAFBLAQItABQABgAIAAAAIQDb4fbL7gAAAIUBAAATAAAAAAAAAAAA&#10;AAAAAAAAAABbQ29udGVudF9UeXBlc10ueG1sUEsBAi0AFAAGAAgAAAAhAFr0LFu/AAAAFQEAAAsA&#10;AAAAAAAAAAAAAAAAHwEAAF9yZWxzLy5yZWxzUEsBAi0AFAAGAAgAAAAhAH+TzMXEAAAA3QAAAA8A&#10;AAAAAAAAAAAAAAAABwIAAGRycy9kb3ducmV2LnhtbFBLBQYAAAAAAwADALcAAAD4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W</w:t>
                    </w:r>
                  </w:p>
                </w:txbxContent>
              </v:textbox>
            </v:rect>
            <v:rect id="Rectangle 4228" o:spid="_x0000_s1100" style="position:absolute;left:773;top:12347;width:2617;height:171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Ye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w&#10;iuMwN7wJT0AungAAAP//AwBQSwECLQAUAAYACAAAACEA2+H2y+4AAACFAQAAEwAAAAAAAAAAAAAA&#10;AAAAAAAAW0NvbnRlbnRfVHlwZXNdLnhtbFBLAQItABQABgAIAAAAIQBa9CxbvwAAABUBAAALAAAA&#10;AAAAAAAAAAAAAB8BAABfcmVscy8ucmVsc1BLAQItABQABgAIAAAAIQAEPFYewgAAAN0AAAAPAAAA&#10;AAAAAAAAAAAAAAcCAABkcnMvZG93bnJldi54bWxQSwUGAAAAAAMAAwC3AAAA9g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[</w:t>
                    </w:r>
                  </w:p>
                </w:txbxContent>
              </v:textbox>
            </v:rect>
            <v:rect id="Rectangle 4229" o:spid="_x0000_s1101" style="position:absolute;left:-784;top:10791;width:2617;height:171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OF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MI7jd/h/E56AXPwBAAD//wMAUEsBAi0AFAAGAAgAAAAhANvh9svuAAAAhQEAABMAAAAAAAAA&#10;AAAAAAAAAAAAAFtDb250ZW50X1R5cGVzXS54bWxQSwECLQAUAAYACAAAACEAWvQsW78AAAAVAQAA&#10;CwAAAAAAAAAAAAAAAAAfAQAAX3JlbHMvLnJlbHNQSwECLQAUAAYACAAAACEAa3DzhcYAAADdAAAA&#10;DwAAAAAAAAAAAAAAAAAHAgAAZHJzL2Rvd25yZXYueG1sUEsFBgAAAAADAAMAtwAAAPoCAAAAAA=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]</w:t>
                    </w:r>
                  </w:p>
                </w:txbxContent>
              </v:textbox>
            </v:rect>
            <v:rect id="Rectangle 454" o:spid="_x0000_s1102" style="position:absolute;left:20521;top:30863;width:23456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 xml:space="preserve">Różnica temperatury odniesienia </w:t>
                    </w:r>
                  </w:p>
                </w:txbxContent>
              </v:textbox>
            </v:rect>
            <v:rect id="Rectangle 455" o:spid="_x0000_s1103" style="position:absolute;left:38202;top:30863;width:219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Tm</w:t>
                    </w:r>
                  </w:p>
                </w:txbxContent>
              </v:textbox>
            </v:rect>
            <v:rect id="Rectangle 456" o:spid="_x0000_s1104" style="position:absolute;left:39864;top:30863;width:514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57" o:spid="_x0000_s1105" style="position:absolute;left:40245;top:30863;width:394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Tamb</w:t>
                    </w:r>
                  </w:p>
                </w:txbxContent>
              </v:textbox>
            </v:rect>
            <v:shape id="Shape 4746" o:spid="_x0000_s1106" style="position:absolute;left:38185;top:2403;width:16872;height:7550;visibility:visible" coordsize="1687195,755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" adj="0,,0" path="m,l1687195,r,755053l,755053,,e" stroked="f" strokeweight="0">
              <v:stroke joinstyle="round" endcap="round"/>
              <v:formulas/>
              <v:path arrowok="t" o:connecttype="segments" textboxrect="0,0,1687195,755053"/>
            </v:shape>
            <v:shape id="Shape 459" o:spid="_x0000_s1107" style="position:absolute;left:38892;top:3523;width:3200;height:0;visibility:visible" coordsize="3200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" adj="0,,0" path="m,l320040,e" filled="f" strokecolor="#4a7ebb" strokeweight="2.25pt">
              <v:stroke joinstyle="round" endcap="round"/>
              <v:formulas/>
              <v:path arrowok="t" o:connecttype="segments" textboxrect="0,0,320040,0"/>
            </v:shape>
            <v:rect id="Rectangle 460" o:spid="_x0000_s1108" style="position:absolute;left:42454;top:2940;width:11632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Wg. parametrów</w:t>
                    </w:r>
                  </w:p>
                </w:txbxContent>
              </v:textbox>
            </v:rect>
            <v:rect id="Rectangle 461" o:spid="_x0000_s1109" style="position:absolute;left:42454;top:4492;width:13725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minimlanych z SIWZ</w:t>
                    </w:r>
                  </w:p>
                </w:txbxContent>
              </v:textbox>
            </v:rect>
            <v:shape id="Shape 462" o:spid="_x0000_s1110" style="position:absolute;left:38892;top:7299;width:3200;height:0;visibility:visible" coordsize="3200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" adj="0,,0" path="m,l320040,e" filled="f" strokecolor="#be4b48" strokeweight="2.25pt">
              <v:stroke joinstyle="round" endcap="round"/>
              <v:formulas/>
              <v:path arrowok="t" o:connecttype="segments" textboxrect="0,0,320040,0"/>
            </v:shape>
            <v:rect id="Rectangle 463" o:spid="_x0000_s1111" style="position:absolute;left:42454;top:6717;width:11632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Wg. parametrów</w:t>
                    </w:r>
                  </w:p>
                </w:txbxContent>
              </v:textbox>
            </v:rect>
            <v:rect id="Rectangle 464" o:spid="_x0000_s1112" style="position:absolute;left:42454;top:8269;width:16035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<v:textbox inset="0,0,0,0">
                <w:txbxContent>
                  <w:p w:rsidR="003F542D" w:rsidRDefault="003F542D" w:rsidP="00DB2C5E">
                    <w:r>
                      <w:rPr>
                        <w:rFonts w:ascii="Calibri" w:eastAsia="Calibri" w:hAnsi="Calibri" w:cs="Calibri"/>
                        <w:sz w:val="20"/>
                      </w:rPr>
                      <w:t>kolektora oferowanego</w:t>
                    </w:r>
                  </w:p>
                </w:txbxContent>
              </v:textbox>
            </v:rect>
            <v:shape id="Shape 465" o:spid="_x0000_s1113" style="position:absolute;width:57594;height:32337;visibility:visible" coordsize="5759451,3233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" adj="0,,0" path="m5759451,r,3233751l,3233751,,e" filled="f" strokecolor="#868686">
              <v:stroke joinstyle="round"/>
              <v:formulas/>
              <v:path arrowok="t" o:connecttype="segments" textboxrect="0,0,5759451,3233751"/>
            </v:shape>
            <w10:anchorlock/>
          </v:group>
        </w:pict>
      </w:r>
    </w:p>
    <w:p w:rsidR="00DB2C5E" w:rsidRPr="001832F8" w:rsidRDefault="00DB2C5E" w:rsidP="001832F8">
      <w:pPr>
        <w:spacing w:after="0" w:line="23" w:lineRule="atLeast"/>
        <w:ind w:left="360"/>
        <w:jc w:val="both"/>
        <w:rPr>
          <w:rFonts w:ascii="Tahoma" w:hAnsi="Tahoma" w:cs="Tahoma"/>
          <w:i/>
          <w:sz w:val="24"/>
          <w:szCs w:val="24"/>
        </w:rPr>
      </w:pPr>
    </w:p>
    <w:p w:rsidR="00DB2C5E" w:rsidRPr="001832F8" w:rsidRDefault="00DB2C5E" w:rsidP="001832F8">
      <w:pPr>
        <w:spacing w:after="0" w:line="23" w:lineRule="atLeast"/>
        <w:ind w:left="77"/>
        <w:jc w:val="both"/>
        <w:rPr>
          <w:rFonts w:ascii="Tahoma" w:hAnsi="Tahoma" w:cs="Tahoma"/>
          <w:i/>
          <w:sz w:val="24"/>
          <w:szCs w:val="24"/>
        </w:rPr>
      </w:pPr>
    </w:p>
    <w:p w:rsidR="00DB2C5E" w:rsidRPr="001832F8" w:rsidRDefault="00DB2C5E" w:rsidP="001832F8">
      <w:pPr>
        <w:spacing w:after="0" w:line="23" w:lineRule="atLeast"/>
        <w:ind w:left="370"/>
        <w:jc w:val="both"/>
        <w:rPr>
          <w:rFonts w:ascii="Tahoma" w:eastAsia="Arial" w:hAnsi="Tahoma" w:cs="Tahoma"/>
          <w:b/>
          <w:i/>
          <w:sz w:val="24"/>
          <w:szCs w:val="24"/>
        </w:rPr>
      </w:pPr>
      <w:r w:rsidRPr="001832F8">
        <w:rPr>
          <w:rFonts w:ascii="Tahoma" w:eastAsia="Arial" w:hAnsi="Tahoma" w:cs="Tahoma"/>
          <w:b/>
          <w:i/>
          <w:sz w:val="24"/>
          <w:szCs w:val="24"/>
        </w:rPr>
        <w:t>Prosimy o dopuszczenie do zastosowania w zakresie równoważności przyjętych rozwiązań kolektora słonecznego o wyższym niż dopuszczony w opisie przedmiotu zamówienia współczynniku strat nieliniowych a</w:t>
      </w:r>
      <w:r w:rsidRPr="001832F8">
        <w:rPr>
          <w:rFonts w:ascii="Tahoma" w:eastAsia="Arial" w:hAnsi="Tahoma" w:cs="Tahoma"/>
          <w:b/>
          <w:i/>
          <w:sz w:val="24"/>
          <w:szCs w:val="24"/>
          <w:vertAlign w:val="subscript"/>
        </w:rPr>
        <w:t>2</w:t>
      </w:r>
      <w:r w:rsidRPr="001832F8">
        <w:rPr>
          <w:rFonts w:ascii="Tahoma" w:eastAsia="Arial" w:hAnsi="Tahoma" w:cs="Tahoma"/>
          <w:b/>
          <w:i/>
          <w:sz w:val="24"/>
          <w:szCs w:val="24"/>
        </w:rPr>
        <w:t>= 0,013 W/(m</w:t>
      </w:r>
      <w:r w:rsidRPr="001832F8">
        <w:rPr>
          <w:rFonts w:ascii="Tahoma" w:eastAsia="Arial" w:hAnsi="Tahoma" w:cs="Tahoma"/>
          <w:b/>
          <w:i/>
          <w:sz w:val="24"/>
          <w:szCs w:val="24"/>
          <w:vertAlign w:val="superscript"/>
        </w:rPr>
        <w:t>2</w:t>
      </w:r>
      <w:r w:rsidRPr="001832F8">
        <w:rPr>
          <w:rFonts w:ascii="Tahoma" w:eastAsia="Arial" w:hAnsi="Tahoma" w:cs="Tahoma"/>
          <w:b/>
          <w:i/>
          <w:sz w:val="24"/>
          <w:szCs w:val="24"/>
        </w:rPr>
        <w:t>K</w:t>
      </w:r>
      <w:r w:rsidRPr="001832F8">
        <w:rPr>
          <w:rFonts w:ascii="Tahoma" w:eastAsia="Arial" w:hAnsi="Tahoma" w:cs="Tahoma"/>
          <w:b/>
          <w:i/>
          <w:sz w:val="24"/>
          <w:szCs w:val="24"/>
          <w:vertAlign w:val="superscript"/>
        </w:rPr>
        <w:t>2</w:t>
      </w:r>
      <w:r w:rsidRPr="001832F8">
        <w:rPr>
          <w:rFonts w:ascii="Tahoma" w:eastAsia="Arial" w:hAnsi="Tahoma" w:cs="Tahoma"/>
          <w:b/>
          <w:i/>
          <w:sz w:val="24"/>
          <w:szCs w:val="24"/>
        </w:rPr>
        <w:t>), pod warunkiem zaoferowania kolektora, którego moc dla różnicy temperatury dT wynoszącej odpowiednio 0K, 10K, 30K, 50K i 70K jest wyższa od mocy kolektora, wymaganej przez Zamawiającego w SIWZ.(…)</w:t>
      </w:r>
    </w:p>
    <w:p w:rsidR="007A7AE7" w:rsidRPr="001832F8" w:rsidRDefault="007A7AE7" w:rsidP="001832F8">
      <w:pPr>
        <w:spacing w:after="0" w:line="23" w:lineRule="atLeast"/>
        <w:ind w:left="370"/>
        <w:jc w:val="both"/>
        <w:rPr>
          <w:rFonts w:ascii="Tahoma" w:eastAsia="Arial" w:hAnsi="Tahoma" w:cs="Tahoma"/>
          <w:b/>
          <w:i/>
          <w:sz w:val="24"/>
          <w:szCs w:val="24"/>
        </w:rPr>
      </w:pPr>
    </w:p>
    <w:p w:rsidR="007A7AE7" w:rsidRPr="001832F8" w:rsidRDefault="007A7AE7" w:rsidP="001832F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Stanowisko Wykonawcy z dnia 8 luty 2018 przekazane email;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(…)WNIOSEK O MODYFIKACJĘ SIWZ Pytanie do treści SIWZ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W związku z publikacją SIWZ, ogłoszenia o zamówieniu wraz z załącznikami zawiadamiamy o dostrzeżonych nieprawidłowościach w postępowaniu.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Zwracamy się z wnioskiem o: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dopuszczenie w Postępowaniu rozwiązań rzeczywiście i obiektywnie równoważnych, których ocena powinna uwzględniać wymagania stawiane producentom i określone w odpowiednich normach.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W odpowiedzi na ogłoszenie o Postępowaniu oraz treści zamieszczone w SIWZ i jej załącznikach jak również opublikowane odpowiedzi Zamawiającego wnosimy uwagi i pytania do treści SIWZ. 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Uwaga 1.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Zgodnie z publikowanym wymaganiami w Opisie Przedmiotu Zamówienia o treści jak niżej kolektor plaski o parametrach: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- Minimalna grubość wełny mineralnej w kolektorze - 50,00 mm,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jak i udzielonymi odpowiedziami w piśmie RIG 271.1.2018 z dnia 2 lutego 2018 o treści jak niżej: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 xml:space="preserve">Izolacja o grubości 50 mm stosowana jest przez wielu producentów i jest niejako „standardem". Zastosowanie cieńszej izolacji może powodować zaparowanie kolektora co zmniejsza jego wydajność oraz powoduje szybsze niszczenie. </w:t>
      </w:r>
      <w:r w:rsidRPr="001832F8">
        <w:rPr>
          <w:rFonts w:ascii="Tahoma" w:hAnsi="Tahoma" w:cs="Tahoma"/>
          <w:i/>
          <w:sz w:val="24"/>
          <w:szCs w:val="24"/>
        </w:rPr>
        <w:lastRenderedPageBreak/>
        <w:t>Zamawiający wymaga na zastosowania kolektorów z izolacją ściany tylnej o grubości min. 50 mm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Informujemy, że nie jest ona zgodna z prawdą jak i obowiązującym prawem budowlanym.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 pierwsze; zgodnie z prawem budowlanym i przywołanymi w nimi normami skuteczność izolacji cieplnej zależna jest w równej mierze od jej grubości oraz współczynnika przewodzenia ciepła. W przypadku różnych wartości współczynników przewodzenia ciepła należ wyznaczyć jej stosowną grubość. W prawie budowlanym podane są konkretne reguły jej przeliczania.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 drugie: to że kilku producentów stosuje grubość izolacji 50 mm nie oznacza to, że fakt ten wytycza standardy techniki. Standardy techniczne ustalane są przez obowiązujące akty prawne i przywołane w nim normy.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 trzecie: nieprawdą jest, że zastosowanie cieńszej izolacji może powodować zaparowanie kolektora co zmniejszy jego wydajność oraz powoduje szybsze niszczenie, gdyż sytuacja może być akurat odwrotna. Przy większej grubości materiału izolacyjnego w tejże izolacji gromadzić się może więcej pary wodnej. Te zagadnienia opisuje miedzy innymi taki parametr izolacji jak np. współczynnik dyfuzji pary wodnej izolacji.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 czwarte: wymagania dotyczące izolacji zostały już opisane w sposób pośredni przy opisie granicznych wartości podstawowych, cieplnych parametrów kolektora.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Prosimy zatem o wykreślenie wymagania dotyczącego konkretnej grubości izolacji kolektora słonecznego.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W innym przypadku prosimy o profesjonale i zgodne z obowiązującymi prawem uzasadnienie gdyż Zamawiający stawia Oferentów w konieczności obrony prawa obowiązującego w Polsce. Prosimy o poważne traktowanie strony pytającej oraz wyczerpujące uzasadnienie z wykorzystaniem dostępnej wiedzy, popartej obliczeniami, wykorzystaniem obowiązujących aktów prawnych, norm branżowych, ekspertyz lub dostępną literaturę. Strona pytająca wnosząc o poważne jej traktowania nie uznaje tego tupu uzasadnień jak w udzielonej wcześniej odpowiedzi. Nadmieniamy, że aktualny stan techniki pozwala już na dokładne sparametryzowanie właściwości izolacji również w zakresie wilgotności na podstawie aktualnych i obowiązujących norm branżowych.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Uwaga 2.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Zgodnie z publikowanym wymaganiami w Opisie Przedmiotu Zamówienia o treści jak niżej</w:t>
      </w:r>
      <w:r w:rsidR="00123FB6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kolektor płaski o parametrach: - Temperatura stagnacji max. 197 "C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jak i udzielonymi odpowiedziami w piśmie RIG 271.1.2018 z dnia 2 lutego 2018 o treści jak niżej: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Zamawiający podtrzymuje wymóg zastosowania kolektorów o maksymalnej temperaturze stagnacji 197 °C. Zgodnie z wytycznymi do projektowania instalacji solarnych jak również z obowiązującą normą PN 12975-1 w rozdziale nr 6. „Bezpieczeństwo" widnieją wymagania: „Maksymalna temperatura płynu, uwzględniana przy projektowaniu kolektora słonecznego lub instalacji słonecznej jest temperaturą stagnacji kolektora. Materiały stosowane do produkcji kolektorów lub instalacje wbudowane w kolektor (naczynia wzbiorcze, zawory bezpieczeństwa itd.) należy dobierać uwzględniając tę temperaturę." Wysoka temperatura stagnacji powoduje konieczność doboru wszystkich materiałów i urządzeń z uwzględnieniem temperatury stagnacji co znacznie podwyższa koszty wszystkich elementów instalacji.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lastRenderedPageBreak/>
        <w:t>Zgodnie z najnowszym wyrokiem KIO 1314/17 Izba uznała, że ustalenie parametru maksymalnej temperatury stagnacji jest uzasadnione potrzebami Zamawiającego, związanymi z zapewnieniem prawidłowej współpracy wszystkich urządzeń instalacji sola</w:t>
      </w:r>
      <w:r w:rsidR="00123FB6" w:rsidRPr="001832F8">
        <w:rPr>
          <w:rFonts w:ascii="Tahoma" w:hAnsi="Tahoma" w:cs="Tahoma"/>
          <w:i/>
          <w:sz w:val="24"/>
          <w:szCs w:val="24"/>
        </w:rPr>
        <w:t>rn</w:t>
      </w:r>
      <w:r w:rsidRPr="001832F8">
        <w:rPr>
          <w:rFonts w:ascii="Tahoma" w:hAnsi="Tahoma" w:cs="Tahoma"/>
          <w:i/>
          <w:sz w:val="24"/>
          <w:szCs w:val="24"/>
        </w:rPr>
        <w:t>ej, niepowodującej uszkodzenia lub zniszczenia jej poszczególnych komponentów. Na rynku jest wiele kolektorów posiadających znacznie wyższą i znacznie niższą temperaturę stagnacji więc określenie tego parametru nie wpływa na ograniczenie konkurencyjności.</w:t>
      </w:r>
      <w:r w:rsidR="00123FB6" w:rsidRPr="001832F8">
        <w:rPr>
          <w:rFonts w:ascii="Tahoma" w:hAnsi="Tahoma" w:cs="Tahoma"/>
          <w:i/>
          <w:sz w:val="24"/>
          <w:szCs w:val="24"/>
        </w:rPr>
        <w:t xml:space="preserve"> I</w:t>
      </w:r>
      <w:r w:rsidRPr="001832F8">
        <w:rPr>
          <w:rFonts w:ascii="Tahoma" w:hAnsi="Tahoma" w:cs="Tahoma"/>
          <w:i/>
          <w:sz w:val="24"/>
          <w:szCs w:val="24"/>
        </w:rPr>
        <w:t>nformujemy, że udzielna odpowiedź nie odpowiada w pełni aktualnemu stanowi prawa.</w:t>
      </w:r>
      <w:r w:rsidR="00123FB6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Prosimy o konkretne uzasadnienie poparte podstawami naukowo-technicznymi, a nie bezpodstawne uzasadnienia. Nadmieniamy, że temat temperatury stagnacji płaskich kolektorów słonecznych był niejednokrotnie przedmiotem rozpraw w KIO. Decyzją prawomocnego wyroku nr KIO 1314/17 z dnia 10 lipca 2017 (cytowanego powyżej) za bezpieczną graniczna temperaturę stagnacji uważa się wartość maks. 209 °C.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Poniżej cytat z wyroku j.w.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Biorąc pod uwagę powyższe Izba doszła do przekonania, że ustalenie parametru maksymalnej temperatury stagnacji na poziomie 209°C jest uzasadnione określonymi potrzebami Zamawiającego, związanymi z zapewnieniem prawidłowej współpracy wszystkich urządzeń instalacji solarnej, niepowodującej uszkodzenia lub zniszczenia jej poszczególnych komponentów.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Prosimy zatem o uszanowanie aktualnego stanu prawnego w zakresie temperatury stagnacji i jej zmiany do wartości maks. 209 °C.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Uwaga 3.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Zgodnie z publikowanym wymaganiami w Opisie Przedmiotu Zamówienia o treści jak niżej kolektor płaski o parametrach: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- Obudowa kolektora - wanna aluminiowa tłoczona, bezszwowa z jednego elementu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jak i udzielonymi odpowiedziami w piśmie RIG 271.1.2018 z dnia 2 lutego 2018 o treści jak niżej: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Zamawiający wymaga zastosowania kolektorów o konstrukcji obudowy w postaci wanny tłoczonej z jednego elementu. Z ogólnodostępnej wiedzy wynika, że są to kolektory najszczelniejsze, w których nie ma zbędnych, często nieszczelnych, połączeń co w znacznym stopniu wpływa na ich jakość.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informujemy, że udzielna odpowiedź nie jest zgodna z aktualnym stanem techniki oraz obowiązującym prawem. Stanowi ona subiektywną ocenę Zamawiającego, co nie może mieć miejsca w procesie postępowania przetargowego opartego na obowiązującym prawie zamówień publicznych.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Prosimy o konkretne uzasadnienie poparte podstawami naukowo-technicznymi, a nie bezpodstawne opinie. Nadmieniamy, że kolektory słoneczne o konstrukcji innej niż w postaci wanny tłoczonej stasowane są już od ponad 20 lat i nieznane są fakty potwierdzające powyższą opinię Zamawiającego. Nadmieniamy również, że w tym celu opracowano metody i procedury badawcze kolektorów słonecznych aby potwierdzić ich jakość np. normy PN EN 12975-1, -2, PN EN ISO 9806.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Prosimy zatem o uszanowanie aktualnego stanu wiedzy i prawa oraz rezygnację z wymagania obudowy kolektora w postaci wanny tłoczonej z jednego elementu jako obowiązującego.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lastRenderedPageBreak/>
        <w:t>Uwaga 4.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Zgodnie z publikowanym wymaganiami w Opisie Przedmiotu Zamówienia o treści jak niżej kolektor płaski o parametrach: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Sprawność optyczna kolektora słonecznego q0 odnosząca się do powierzchni apertury nie mniejsza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niż 78%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. </w:t>
      </w:r>
      <w:r w:rsidRPr="001832F8">
        <w:rPr>
          <w:rFonts w:ascii="Tahoma" w:hAnsi="Tahoma" w:cs="Tahoma"/>
          <w:i/>
          <w:sz w:val="24"/>
          <w:szCs w:val="24"/>
        </w:rPr>
        <w:t>Współczynnik strat liniowych ciepła a1 w odniesieniu do powierzchni apertury nie większy niż 3,86 [W/m2/K]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. </w:t>
      </w:r>
      <w:r w:rsidRPr="001832F8">
        <w:rPr>
          <w:rFonts w:ascii="Tahoma" w:hAnsi="Tahoma" w:cs="Tahoma"/>
          <w:i/>
          <w:sz w:val="24"/>
          <w:szCs w:val="24"/>
        </w:rPr>
        <w:t>Współczynnik strat nieliniowych ciepła a2 nie większy niż 0,0124 [W/m2/K2]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jak i udzielonymi odpowiedziami w piśmie RIG 271.1.2018 z dnia 2 lutego 2018 o treści jak niżej: Ad.1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Zamawiający dopuszcza kolektory o współczynniku a2 większym niż założony w dokumentacji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projektowej tj. a2 max. 0,0124 W/m2/K2. Współczynnik a2 jest jednym z głównych parametrów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charakteryzujących kolektor słoneczny. Zamawiający posiada wiedzę że na rynku jest kilku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producentów posiadających kolektory spełniające wskazane parametry minimalne.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Wiążące w tym zakresie jest stanowisko wskazane i zawarte w odpowiedzi Ad. 5 - Dot. pytań z dnia 30 stycznia 2018 r</w:t>
      </w:r>
      <w:r w:rsidR="003D46C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Ad5.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Zamawiający dopuszcza kolektory słoneczne o współczynniku a2 max. 0,013 W/(m2K2) z</w:t>
      </w:r>
      <w:r w:rsidR="00F94999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zachowaniem pozostałych parametrów.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Zapis dotyczący współczynnika a2 max. 0,013 W/(m2K2), staje się elementem opisu przedmiotu zamówienia.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Tym samym zapis w Załączniku Nr 1 Opis przedmiotu zamówienia przyjmuje brzmienie; - Współczynnik strat nieliniowych ciepła a2 max. 0,013 }W/m2/K2]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informujemy, że udzielna odpowiedź nie jest również zgodna z aktualnym stanem techniki oraz jest wyłącznie subiektywna.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Po pierwsze; kolektor, który w przedziale temperatury Tm-Ta od 0 K do 80 K ma zawsze wyższą moc niż kolektor referencyjny wniesie większe rezultaty energetyczne i ekologiczne niż kolektor referencyjny.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O przebiegu mocy cieplnej kolektora decydują w kolejności sprawność optyczna, współczynnik strat ai oraz współczynnik strat Zi. W tym przypadku dopuszczono sprawność na stosunkowo niskim poziomie tj 78 % i zablokowano kolektory o znacznie wyższych sprawnościach tj. np. 83 %, 84 % ale nieznacznie wyższych współczynnikach strat, ze szkodą dla Użytkowników instalacji.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 drugie; po przejrzeniu bazy ponad 1500 płaskich kolektorów słonecznych i ich odstępności stwierdza się, że praktycznie ograniczona została konkurencyjność kolektorów do konkretnego produktu w niniejszym postępowaniu przetargowym.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Wnioskujemy zatem o dopuszczenie kolektorów płaskich których moc w przedziale różnicy temperatury Tm-Ta od 0 K do 80 K będzie nie mniejsza niż moc kolektora referencyjnego bez uwzględniana współczynników a1 oraz a2 lub dopuszczenia kolektorów, których sprawność optyczna rjO odnosząca się do powierzchni apertury jest nie mniejsza niż 82 % oraz Współczynnik strat liniowych ciepła a1 w odniesieniu do powierzchni apertury nie większy niż 4,00 [W/(m2-K)]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Współczynnik strat nieliniowych ciepła a2 nie większy niż 0,020 [W/(m2'K2)]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Zwraca się także uwagę na niepoprawnie opisane jednostki współczynników a1 i a2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Podsumowując powyższe opis kolektora referencyjnego sugeruje konkretne rozwiązania, których zastosowanie ze względu na realia sprawy, w tym rzeczywisty interes Zamawiającego ma być dla Zamawiającego korzystne i co ważne uzasadnione. Tak nie jest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Mając powyższe na względzie wnosimy o uwzględnienie argumentów podniesionych w niniejszej informacji i dokonanie niezbędnych działań naprawczych w postępowaniu, w tym dopuszczenie rozwiązań rzeczywiście spełniających pozostałe określone w postępowaniu wymogi.</w:t>
      </w:r>
      <w:r w:rsidR="004E1332" w:rsidRPr="001832F8">
        <w:rPr>
          <w:rFonts w:ascii="Tahoma" w:hAnsi="Tahoma" w:cs="Tahoma"/>
          <w:i/>
          <w:sz w:val="24"/>
          <w:szCs w:val="24"/>
        </w:rPr>
        <w:t xml:space="preserve"> </w:t>
      </w:r>
      <w:r w:rsidRPr="001832F8">
        <w:rPr>
          <w:rFonts w:ascii="Tahoma" w:hAnsi="Tahoma" w:cs="Tahoma"/>
          <w:i/>
          <w:sz w:val="24"/>
          <w:szCs w:val="24"/>
        </w:rPr>
        <w:t>Z poważaniem(…)</w:t>
      </w:r>
    </w:p>
    <w:p w:rsidR="007A7AE7" w:rsidRPr="001832F8" w:rsidRDefault="007A7AE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</w:p>
    <w:p w:rsidR="007A7AE7" w:rsidRPr="001832F8" w:rsidRDefault="00FC2265" w:rsidP="001832F8">
      <w:pPr>
        <w:pStyle w:val="Akapitzlist"/>
        <w:numPr>
          <w:ilvl w:val="0"/>
          <w:numId w:val="4"/>
        </w:numPr>
        <w:spacing w:after="0" w:line="23" w:lineRule="atLeast"/>
        <w:ind w:hanging="72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lastRenderedPageBreak/>
        <w:t>Wniosek Wykonawcy z dnia 9 luty 2018 przekazany fax</w:t>
      </w:r>
    </w:p>
    <w:p w:rsidR="00FC2265" w:rsidRPr="001832F8" w:rsidRDefault="00FC2265" w:rsidP="001832F8">
      <w:pPr>
        <w:pStyle w:val="Teksttreci20"/>
        <w:shd w:val="clear" w:color="auto" w:fill="auto"/>
        <w:tabs>
          <w:tab w:val="left" w:pos="8143"/>
        </w:tabs>
        <w:spacing w:before="0" w:after="0" w:line="23" w:lineRule="atLeast"/>
        <w:ind w:right="20" w:firstLine="0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(…)</w:t>
      </w:r>
      <w:r w:rsidRPr="001832F8">
        <w:rPr>
          <w:rFonts w:ascii="Tahoma" w:hAnsi="Tahoma" w:cs="Tahoma"/>
          <w:sz w:val="24"/>
          <w:szCs w:val="24"/>
        </w:rPr>
        <w:t>1. Zgodnie z wymogami Zamawiającego pkt. 4.1 Projektu budowlano - wykonawczego: "</w:t>
      </w:r>
      <w:r w:rsidRPr="001832F8">
        <w:rPr>
          <w:rStyle w:val="Teksttreci2Kursywa"/>
          <w:rFonts w:ascii="Tahoma" w:hAnsi="Tahoma" w:cs="Tahoma"/>
          <w:sz w:val="24"/>
          <w:szCs w:val="24"/>
        </w:rPr>
        <w:t>Rodzaj powłoki absorbera; Bluetec Eta+ lub równoważny"</w:t>
      </w:r>
      <w:r w:rsidRPr="001832F8">
        <w:rPr>
          <w:rFonts w:ascii="Tahoma" w:hAnsi="Tahoma" w:cs="Tahoma"/>
          <w:sz w:val="24"/>
          <w:szCs w:val="24"/>
        </w:rPr>
        <w:t xml:space="preserve"> czy pod pojęciem równoważności Zamawiający rozumie zachowanie współczynników absorpcji i emisji powłoki absorbera na poziomie: współczynnik absorbcji - 95% oraz </w:t>
      </w:r>
    </w:p>
    <w:p w:rsidR="00FC2265" w:rsidRPr="001832F8" w:rsidRDefault="00FC2265" w:rsidP="001832F8">
      <w:pPr>
        <w:framePr w:w="1188" w:h="8172" w:wrap="around" w:hAnchor="margin" w:x="-1597" w:y="6733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FC2265" w:rsidRPr="001832F8" w:rsidRDefault="00FC2265" w:rsidP="001832F8">
      <w:pPr>
        <w:pStyle w:val="Teksttreci20"/>
        <w:shd w:val="clear" w:color="auto" w:fill="auto"/>
        <w:spacing w:before="0" w:after="0" w:line="23" w:lineRule="atLeast"/>
        <w:ind w:right="20" w:firstLine="0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współczynnik emisji</w:t>
      </w:r>
      <w:r w:rsidRPr="001832F8">
        <w:rPr>
          <w:rStyle w:val="Teksttreci2Kursywa"/>
          <w:rFonts w:ascii="Tahoma" w:hAnsi="Tahoma" w:cs="Tahoma"/>
          <w:sz w:val="24"/>
          <w:szCs w:val="24"/>
        </w:rPr>
        <w:t xml:space="preserve"> 5% ±2%? </w:t>
      </w:r>
      <w:r w:rsidRPr="001832F8">
        <w:rPr>
          <w:rStyle w:val="Teksttreci2KursywaOdstpy0pt"/>
          <w:rFonts w:ascii="Tahoma" w:hAnsi="Tahoma" w:cs="Tahoma"/>
          <w:sz w:val="24"/>
          <w:szCs w:val="24"/>
        </w:rPr>
        <w:t>Czy</w:t>
      </w:r>
      <w:r w:rsidRPr="001832F8">
        <w:rPr>
          <w:rFonts w:ascii="Tahoma" w:hAnsi="Tahoma" w:cs="Tahoma"/>
          <w:sz w:val="24"/>
          <w:szCs w:val="24"/>
        </w:rPr>
        <w:t xml:space="preserve"> to oznacza, że współczynniki absorpcji i emisji </w:t>
      </w:r>
      <w:r w:rsidRPr="001832F8">
        <w:rPr>
          <w:rStyle w:val="Teksttreci211pt"/>
          <w:rFonts w:ascii="Tahoma" w:hAnsi="Tahoma" w:cs="Tahoma"/>
          <w:sz w:val="24"/>
          <w:szCs w:val="24"/>
        </w:rPr>
        <w:t>wskazane</w:t>
      </w:r>
      <w:r w:rsidRPr="001832F8">
        <w:rPr>
          <w:rFonts w:ascii="Tahoma" w:hAnsi="Tahoma" w:cs="Tahoma"/>
          <w:sz w:val="24"/>
          <w:szCs w:val="24"/>
        </w:rPr>
        <w:t xml:space="preserve"> powyżej są niezbędne do osiągnięcia celów i czy należy</w:t>
      </w:r>
      <w:r w:rsidRPr="001832F8">
        <w:rPr>
          <w:rStyle w:val="Teksttreci2Kursywa"/>
          <w:rFonts w:ascii="Tahoma" w:hAnsi="Tahoma" w:cs="Tahoma"/>
          <w:sz w:val="24"/>
          <w:szCs w:val="24"/>
        </w:rPr>
        <w:t xml:space="preserve"> przez t</w:t>
      </w:r>
      <w:r w:rsidRPr="001832F8">
        <w:rPr>
          <w:rFonts w:ascii="Tahoma" w:hAnsi="Tahoma" w:cs="Tahoma"/>
          <w:sz w:val="24"/>
          <w:szCs w:val="24"/>
        </w:rPr>
        <w:t>o rozumieć, że współczynniki o innych wartościach nie będą uważane za równoważne?(…)</w:t>
      </w:r>
    </w:p>
    <w:p w:rsidR="00FC2265" w:rsidRPr="001832F8" w:rsidRDefault="00FC2265" w:rsidP="001832F8">
      <w:pPr>
        <w:pStyle w:val="Teksttreci20"/>
        <w:shd w:val="clear" w:color="auto" w:fill="auto"/>
        <w:spacing w:before="0" w:after="0" w:line="23" w:lineRule="atLeast"/>
        <w:ind w:right="20" w:firstLine="0"/>
        <w:jc w:val="both"/>
        <w:rPr>
          <w:rFonts w:ascii="Tahoma" w:hAnsi="Tahoma" w:cs="Tahoma"/>
          <w:sz w:val="24"/>
          <w:szCs w:val="24"/>
        </w:rPr>
      </w:pPr>
    </w:p>
    <w:p w:rsidR="00FC2265" w:rsidRPr="001832F8" w:rsidRDefault="00FC2265" w:rsidP="001832F8">
      <w:pPr>
        <w:pStyle w:val="Teksttreci20"/>
        <w:numPr>
          <w:ilvl w:val="0"/>
          <w:numId w:val="4"/>
        </w:numPr>
        <w:shd w:val="clear" w:color="auto" w:fill="auto"/>
        <w:spacing w:before="0" w:after="0" w:line="23" w:lineRule="atLeast"/>
        <w:ind w:right="20" w:hanging="720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Pytanie Wykonawcy otrzymane pisemnie dnia 15 luty 2018 r;</w:t>
      </w:r>
    </w:p>
    <w:p w:rsidR="008E63C7" w:rsidRPr="001832F8" w:rsidRDefault="008E63C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(…)</w:t>
      </w:r>
      <w:r w:rsidRPr="001832F8">
        <w:rPr>
          <w:rFonts w:ascii="Tahoma" w:hAnsi="Tahoma" w:cs="Tahoma"/>
          <w:i/>
          <w:sz w:val="24"/>
          <w:szCs w:val="24"/>
        </w:rPr>
        <w:t xml:space="preserve"> Pytanie nr 1</w:t>
      </w:r>
    </w:p>
    <w:p w:rsidR="008E63C7" w:rsidRPr="001832F8" w:rsidRDefault="008E63C7" w:rsidP="001832F8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Informujemy, że zgodnie z klasyfikacją PKD wykonanie instalacji kolektorów słonecznych zawarte jest w sekcji F-Budownictwo i podlega zatem Prawu Budowlanemu. Ponadto zgodnie z Obwieszczeniem Ministra Infrastruktury i Rozwoju Poz. 1422 z dnia 17 lipca 2015 r oraz zawartą definicją instalacji grzewczych w Rozdziale 4 par 133.1. widnieje zapis:</w:t>
      </w:r>
    </w:p>
    <w:p w:rsidR="008E63C7" w:rsidRPr="001832F8" w:rsidRDefault="008E63C7" w:rsidP="001832F8">
      <w:pPr>
        <w:pStyle w:val="Teksttreci60"/>
        <w:shd w:val="clear" w:color="auto" w:fill="auto"/>
        <w:spacing w:before="0" w:after="0" w:line="23" w:lineRule="atLeast"/>
        <w:ind w:right="20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„§ 133. 1. Instalację ogrzewczą wodną stanowi układ połączonych przewodów wraz z armaturą, pompami obiegowymi, grzejnikami i innymi urządzeniami, znajdujący się za zaworami oddzielającymi od źródła ciepła, takiego ja/c kotłownia, węzeł ciepłowniczy indywidualny lub grupowy, kolektory słoneczne lub pompa ciepła ".</w:t>
      </w:r>
    </w:p>
    <w:p w:rsidR="008E63C7" w:rsidRPr="001832F8" w:rsidRDefault="008E63C7" w:rsidP="001832F8">
      <w:pPr>
        <w:pStyle w:val="Teksttreci20"/>
        <w:shd w:val="clear" w:color="auto" w:fill="auto"/>
        <w:spacing w:before="0" w:after="0" w:line="23" w:lineRule="atLeast"/>
        <w:ind w:right="23" w:firstLine="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Co oznacza, że w przedmiocie izolowania rurociągów solarnych obowiązują wymagania zgodnie z obowiązującym prawem wynikającym z Rozporządzenia Ministra Transportu, Budownictwa i Gospodarki Morskiej z dnia 13. Sierpnia 2013 (poz. 926 p. 1.5) W przypadku rur do transportu cieczy solarnej obowiązują 100 % wymagania według aktów prawnych j. w.</w:t>
      </w:r>
    </w:p>
    <w:p w:rsidR="008E63C7" w:rsidRPr="001832F8" w:rsidRDefault="008E63C7" w:rsidP="001832F8">
      <w:pPr>
        <w:pStyle w:val="Teksttreci20"/>
        <w:shd w:val="clear" w:color="auto" w:fill="auto"/>
        <w:spacing w:before="0" w:after="0" w:line="23" w:lineRule="atLeast"/>
        <w:ind w:right="23" w:firstLine="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Uznanie instalacji kolektorów słonecznych za element instalacji centralnego ogrzewania potwierdza również Ministerstwo Infrastruktury i Budownictwa w załączonym piśmie.</w:t>
      </w:r>
    </w:p>
    <w:p w:rsidR="008E63C7" w:rsidRPr="001832F8" w:rsidRDefault="008E63C7" w:rsidP="001832F8">
      <w:pPr>
        <w:pStyle w:val="Teksttreci20"/>
        <w:shd w:val="clear" w:color="auto" w:fill="auto"/>
        <w:spacing w:before="0" w:after="0" w:line="23" w:lineRule="atLeast"/>
        <w:ind w:right="23" w:firstLine="0"/>
        <w:jc w:val="both"/>
        <w:rPr>
          <w:rFonts w:ascii="Tahoma" w:hAnsi="Tahoma" w:cs="Tahoma"/>
          <w:i/>
          <w:sz w:val="24"/>
          <w:szCs w:val="24"/>
        </w:rPr>
      </w:pPr>
      <w:r w:rsidRPr="001832F8">
        <w:rPr>
          <w:rFonts w:ascii="Tahoma" w:hAnsi="Tahoma" w:cs="Tahoma"/>
          <w:i/>
          <w:sz w:val="24"/>
          <w:szCs w:val="24"/>
        </w:rPr>
        <w:t>Prosimy o potwierdzenie, że zgodnie z obowiązującym prawem w przypadku izolacji przewodów rurowych do transportu nośnika ciepła (tzw. rurociągów solarnych) pomiędzy kolektorami za podgrzewaczami uznane będą takie rozwiązania techniczne i takie materiały izolacyjne orurowania instalacji kolektorów słonecznych, które spełnią wszelkie wymagania i zastrzeżenia, jakie wynikają z 100 % wymagań Rozporządzenia Ministra Transportu. Budownictwa i Gospodarki Morskiej z dnia 13. Sierpnia 2013 (poz. 926 p. 1.5).</w:t>
      </w:r>
    </w:p>
    <w:p w:rsidR="008E63C7" w:rsidRPr="001832F8" w:rsidRDefault="008E63C7" w:rsidP="001832F8">
      <w:pPr>
        <w:pStyle w:val="Teksttreci20"/>
        <w:shd w:val="clear" w:color="auto" w:fill="auto"/>
        <w:spacing w:before="0" w:after="0" w:line="23" w:lineRule="atLeast"/>
        <w:ind w:firstLine="0"/>
        <w:jc w:val="both"/>
        <w:rPr>
          <w:rFonts w:ascii="Tahoma" w:hAnsi="Tahoma" w:cs="Tahoma"/>
          <w:i/>
          <w:sz w:val="24"/>
          <w:szCs w:val="24"/>
        </w:rPr>
      </w:pPr>
    </w:p>
    <w:p w:rsidR="008E63C7" w:rsidRPr="001832F8" w:rsidRDefault="008E63C7" w:rsidP="001832F8">
      <w:pPr>
        <w:pStyle w:val="Nagwek220"/>
        <w:keepNext/>
        <w:keepLines/>
        <w:shd w:val="clear" w:color="auto" w:fill="auto"/>
        <w:spacing w:before="0" w:after="0" w:line="23" w:lineRule="atLeast"/>
        <w:ind w:firstLine="0"/>
        <w:jc w:val="both"/>
        <w:rPr>
          <w:rFonts w:ascii="Tahoma" w:hAnsi="Tahoma" w:cs="Tahoma"/>
          <w:i/>
          <w:sz w:val="24"/>
          <w:szCs w:val="24"/>
          <w:vertAlign w:val="subscript"/>
        </w:rPr>
      </w:pPr>
      <w:bookmarkStart w:id="0" w:name="bookmark1"/>
      <w:r w:rsidRPr="001832F8">
        <w:rPr>
          <w:rFonts w:ascii="Tahoma" w:hAnsi="Tahoma" w:cs="Tahoma"/>
          <w:i/>
          <w:sz w:val="24"/>
          <w:szCs w:val="24"/>
          <w:vertAlign w:val="subscript"/>
        </w:rPr>
        <w:t>MINISTERSTWO INFRASTRUKTURY I BUDOWNICTWA</w:t>
      </w:r>
      <w:bookmarkEnd w:id="0"/>
    </w:p>
    <w:p w:rsidR="008E63C7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</w:p>
    <w:p w:rsidR="008E63C7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>Departament Architektury, Budownictwa</w:t>
      </w:r>
    </w:p>
    <w:p w:rsidR="008E63C7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>i Geodezji</w:t>
      </w:r>
    </w:p>
    <w:p w:rsidR="008E63C7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>w związku z pismem z dnia 19 czerwca 2017 r. w sprawie wymagań minimalnych dla przewodów stanowiących część instalacji kolektorów słonecznych, wyjaśniam, co następuje.</w:t>
      </w:r>
    </w:p>
    <w:p w:rsidR="008E63C7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>Na wstępie informuję, że Ministerstwo Infrastruktury i Budownictwa nie jest upoważnione do wydawania wiążących interpretacji przepisów powszechnie</w:t>
      </w:r>
      <w:r w:rsidRPr="001832F8">
        <w:rPr>
          <w:rStyle w:val="Teksttreci1375pt"/>
          <w:rFonts w:ascii="Tahoma" w:hAnsi="Tahoma" w:cs="Tahoma"/>
          <w:i/>
          <w:sz w:val="24"/>
          <w:szCs w:val="24"/>
          <w:vertAlign w:val="subscript"/>
        </w:rPr>
        <w:t xml:space="preserve"> obowiązujących</w:t>
      </w:r>
      <w:r w:rsidRPr="001832F8">
        <w:rPr>
          <w:rFonts w:ascii="Tahoma" w:hAnsi="Tahoma" w:cs="Tahoma"/>
          <w:i/>
          <w:sz w:val="24"/>
          <w:szCs w:val="24"/>
          <w:vertAlign w:val="subscript"/>
        </w:rPr>
        <w:t xml:space="preserve"> w oparciu o konkretny stan faktyczny.</w:t>
      </w:r>
    </w:p>
    <w:p w:rsidR="008E63C7" w:rsidRPr="001832F8" w:rsidRDefault="008E63C7" w:rsidP="001832F8">
      <w:pPr>
        <w:pStyle w:val="Teksttreci130"/>
        <w:shd w:val="clear" w:color="auto" w:fill="auto"/>
        <w:tabs>
          <w:tab w:val="left" w:pos="8878"/>
          <w:tab w:val="left" w:leader="underscore" w:pos="9291"/>
        </w:tabs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 xml:space="preserve">W odniesieniu do wymagań dla izolacji przewodów wykorzystywanych w solarnych systemach grzewczych, informuję, że w § 328 ust. 1 rozporządzenia Ministra Infrastruktury z dnia 12 kwietnia 2002 r. w sprawie warunków technicznych, jakim powinny odpowiadać budynki i ich usytuowanie (Dz. U. z 2015 r. poz. 1422) wskazano, że budynek^i jego instalacje, w tym ogrzewcze, powinny być zaprojektowane i wykonane w sposób zapewniający spełnienie wymagań minimalnych m.in. w zakresie </w:t>
      </w:r>
      <w:r w:rsidRPr="001832F8">
        <w:rPr>
          <w:rFonts w:ascii="Tahoma" w:hAnsi="Tahoma" w:cs="Tahoma"/>
          <w:i/>
          <w:sz w:val="24"/>
          <w:szCs w:val="24"/>
          <w:vertAlign w:val="subscript"/>
        </w:rPr>
        <w:lastRenderedPageBreak/>
        <w:t>izolacyjności cieplnej, określonych w załączniku nr 2 do tego rozporządzenia. W załączniku nr 2 do rozporządzenia wskazano, że izolacja cieplna przewodów rozdzielczych i komponentów w instalacjach centralnego ogrzewania, ciepłej wody użytkowej (w tym przewodów cyrkulacyjnych), instalacji chłodu i ogrzewania powietrznego powinna spełniać wymagania minimalne określone w tabeli w pkt_ 1.5.</w:t>
      </w:r>
      <w:r w:rsidRPr="001832F8">
        <w:rPr>
          <w:rFonts w:ascii="Tahoma" w:hAnsi="Tahoma" w:cs="Tahoma"/>
          <w:i/>
          <w:sz w:val="24"/>
          <w:szCs w:val="24"/>
          <w:vertAlign w:val="subscript"/>
        </w:rPr>
        <w:tab/>
      </w:r>
    </w:p>
    <w:p w:rsidR="008E63C7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>W ocenie Departamentu Architektury, Budownictwa i Geodezji przewody, których zadaniem jest umożliwienie obiegu czynnika grzewczego pomiędzy kolektorami słonecznymi a odbiornikami ciepła, można uznać za komponent w instalacji centralnego ogrzewania lub w instalacji ciepłej wody użytkowej. Należy przy tym mieć na uwadze, że przewody znajdujące się na zewnątrz budynku są szczególnie narażone na wpływ niekorzystnych czynników środowiska zewnętrznego, a prawidłowa izolacja cieplna ma na celu ograniczenie strat ciepła do otoczenia.</w:t>
      </w:r>
    </w:p>
    <w:p w:rsidR="00AF5AEC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 xml:space="preserve">Zastępca Dyrektora Departament Architektury, </w:t>
      </w:r>
    </w:p>
    <w:p w:rsidR="008E63C7" w:rsidRPr="001832F8" w:rsidRDefault="008E63C7" w:rsidP="001832F8">
      <w:pPr>
        <w:pStyle w:val="Teksttreci130"/>
        <w:shd w:val="clear" w:color="auto" w:fill="auto"/>
        <w:spacing w:before="0" w:line="23" w:lineRule="atLeast"/>
        <w:rPr>
          <w:rFonts w:ascii="Tahoma" w:hAnsi="Tahoma" w:cs="Tahoma"/>
          <w:i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>Budownictwa i Geodezji</w:t>
      </w:r>
    </w:p>
    <w:p w:rsidR="008E63C7" w:rsidRPr="001832F8" w:rsidRDefault="008E63C7" w:rsidP="001832F8">
      <w:pPr>
        <w:pStyle w:val="Teksttreci140"/>
        <w:shd w:val="clear" w:color="auto" w:fill="auto"/>
        <w:spacing w:after="0" w:line="23" w:lineRule="atLeast"/>
        <w:ind w:firstLine="0"/>
        <w:jc w:val="both"/>
        <w:rPr>
          <w:rFonts w:ascii="Tahoma" w:hAnsi="Tahoma" w:cs="Tahoma"/>
          <w:sz w:val="24"/>
          <w:szCs w:val="24"/>
          <w:vertAlign w:val="subscript"/>
        </w:rPr>
      </w:pPr>
      <w:r w:rsidRPr="001832F8">
        <w:rPr>
          <w:rFonts w:ascii="Tahoma" w:hAnsi="Tahoma" w:cs="Tahoma"/>
          <w:i/>
          <w:sz w:val="24"/>
          <w:szCs w:val="24"/>
          <w:vertAlign w:val="subscript"/>
        </w:rPr>
        <w:t>Bartłomiej Stecki</w:t>
      </w:r>
      <w:r w:rsidR="00AF5AEC" w:rsidRPr="001832F8">
        <w:rPr>
          <w:rFonts w:ascii="Tahoma" w:hAnsi="Tahoma" w:cs="Tahoma"/>
          <w:sz w:val="24"/>
          <w:szCs w:val="24"/>
          <w:vertAlign w:val="subscript"/>
        </w:rPr>
        <w:t xml:space="preserve"> (…)</w:t>
      </w:r>
    </w:p>
    <w:p w:rsidR="00FC2265" w:rsidRPr="001832F8" w:rsidRDefault="00FC2265" w:rsidP="001832F8">
      <w:pPr>
        <w:pStyle w:val="Teksttreci20"/>
        <w:shd w:val="clear" w:color="auto" w:fill="auto"/>
        <w:spacing w:before="0" w:after="0" w:line="23" w:lineRule="atLeast"/>
        <w:ind w:right="20" w:firstLine="0"/>
        <w:jc w:val="both"/>
        <w:rPr>
          <w:rFonts w:ascii="Tahoma" w:hAnsi="Tahoma" w:cs="Tahoma"/>
          <w:sz w:val="24"/>
          <w:szCs w:val="24"/>
        </w:rPr>
      </w:pPr>
    </w:p>
    <w:p w:rsidR="00FC2265" w:rsidRPr="001832F8" w:rsidRDefault="00FC2265" w:rsidP="001832F8">
      <w:pPr>
        <w:pStyle w:val="Teksttreci20"/>
        <w:shd w:val="clear" w:color="auto" w:fill="auto"/>
        <w:spacing w:before="0" w:after="0" w:line="23" w:lineRule="atLeast"/>
        <w:ind w:left="720" w:right="20" w:firstLine="0"/>
        <w:jc w:val="both"/>
        <w:rPr>
          <w:rFonts w:ascii="Tahoma" w:hAnsi="Tahoma" w:cs="Tahoma"/>
          <w:sz w:val="24"/>
          <w:szCs w:val="24"/>
        </w:rPr>
      </w:pPr>
    </w:p>
    <w:p w:rsidR="008D3086" w:rsidRPr="001832F8" w:rsidRDefault="001C21E9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Stanowisko Zamawiającego</w:t>
      </w:r>
      <w:r w:rsidR="001832F8">
        <w:rPr>
          <w:rFonts w:ascii="Tahoma" w:hAnsi="Tahoma" w:cs="Tahoma"/>
          <w:sz w:val="24"/>
          <w:szCs w:val="24"/>
        </w:rPr>
        <w:t>;</w:t>
      </w:r>
      <w:r w:rsidRPr="001832F8">
        <w:rPr>
          <w:rFonts w:ascii="Tahoma" w:hAnsi="Tahoma" w:cs="Tahoma"/>
          <w:sz w:val="24"/>
          <w:szCs w:val="24"/>
        </w:rPr>
        <w:t xml:space="preserve"> </w:t>
      </w:r>
    </w:p>
    <w:p w:rsidR="00AF5AEC" w:rsidRPr="001832F8" w:rsidRDefault="00AF5AEC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Ad.A.1</w:t>
      </w: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Zamawiający podtrzymuje zapisy zawarte w SIWZ wraz z późniejszymi wyjaśnieniami, w których określił oczekiwania co do zamawianych urządzeń oraz oczekiwanych rezultatów ekologicznych i ekonomicznych wynikających z założeń wdrażanego programu</w:t>
      </w: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Ad.A.2</w:t>
      </w:r>
    </w:p>
    <w:p w:rsidR="00123FB6" w:rsidRPr="001832F8" w:rsidRDefault="00123FB6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Zamawiający podtrzymuje zapisy zawarte w SIWZ wraz z późniejszymi wyjaśnieniami, w których określił oczekiwania co do zamawianych urządzeń oraz oczekiwanych rezultatów ekologicznych i ekonomicznych wynikających z założeń wdrażanego programu.</w:t>
      </w:r>
    </w:p>
    <w:p w:rsidR="00123FB6" w:rsidRPr="001832F8" w:rsidRDefault="00123FB6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 xml:space="preserve"> Dodatkowo zamawiający podkreśla , że oczekuje dostawy urządzeń i materiałów , a także rozwiązań technicznych o parametrach równoważnych bądź lepszych niż opisane w SIWZ oraz dokumentacji projektowej opublikowanych w ramach ogłoszenia o przetargu. Zamawiający posiada pełna świadomość co do różnic w budowie kolektorów w tym „harfowego” na co zwrócił uwagę w dokumentacji projektowej oczekując dostawy elektronicznej pompy solarnej o współczynniku EEl≤0,27.</w:t>
      </w: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Ad.A.3</w:t>
      </w:r>
    </w:p>
    <w:p w:rsidR="00123FB6" w:rsidRPr="001832F8" w:rsidRDefault="00123FB6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 xml:space="preserve">Zamawiający dopuszcza inną grubość izolacji termicznej i inny materiał izolacji niż wełna mineralna w kolektorze, pod warunkiem spełnienia innych , określonych w SIWZ parametrów minimalnych gwarantujących osiągnięcie założonych rezultatów realizacji projektu. </w:t>
      </w: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Ad.A.4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 xml:space="preserve">Zamawiający dopuszcza  inną technologię wykonania obudowy kolektora niż wanna aluminiowa tłoczona bezszwowa z jednego elementu pod warunkiem jej integracji z kolektorem i wykazaniem odpowiedniej certyfikacji </w:t>
      </w:r>
    </w:p>
    <w:p w:rsidR="00123FB6" w:rsidRPr="001832F8" w:rsidRDefault="00123FB6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1832F8" w:rsidRPr="001832F8" w:rsidRDefault="001832F8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Ad.B.1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 xml:space="preserve">Zamawiający dopuszcza inną grubość izolacji termicznej i inny materiał izolacji niż wełna mineralna w kolektorze, pod warunkiem spełnienia innych , określonych w SIWZ parametrów minimalnych gwarantujących osiągnięcie założonych rezultatów realizacji projektu. 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lastRenderedPageBreak/>
        <w:t>Ad.B.2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 xml:space="preserve">Zamawiający dopuszcza  inną technologię wykonania obudowy kolektora niż wanna aluminiowa tłoczona bezszwowa z jednego elementu pod warunkiem jej integracji z kolektorem i wykazaniem odpowiedniej certyfikacji 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Ad.B.3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Zamawiający dopuszcza maksymalną wartość temperatury stagnacji w wysokości 209</w:t>
      </w:r>
      <w:r w:rsidRPr="001832F8">
        <w:rPr>
          <w:rFonts w:ascii="Tahoma" w:hAnsi="Tahoma" w:cs="Tahoma"/>
          <w:i w:val="0"/>
          <w:sz w:val="24"/>
          <w:vertAlign w:val="superscript"/>
        </w:rPr>
        <w:t>0</w:t>
      </w:r>
      <w:r w:rsidRPr="001832F8">
        <w:rPr>
          <w:rFonts w:ascii="Tahoma" w:hAnsi="Tahoma" w:cs="Tahoma"/>
          <w:i w:val="0"/>
          <w:sz w:val="24"/>
        </w:rPr>
        <w:t>C, gdyż w SIWZ określił inne parametry minimalne, które gwarantują osiągnięcie założonych rezultatów realizacji projektu.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Ad.B.4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Zamawiający podtrzymuje zapisy zawarte w SIWZ wraz z późniejszymi wyjaśnieniami, w których określił oczekiwania co do zamawianych urządzeń oraz oczekiwanych rezultatów ekologicznych i ekonomicznych wynikających z założeń wdrażanego programu.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 xml:space="preserve"> Dodatkowo zamawiający podkreśla , że oczekuje dostawy urządzeń i materiałów , a także rozwiązań technicznych o parametrach równoważnych bądź lepszych niż opisane w SIWZ oraz dokumentacji projektowej opublikowanych w ramach ogłoszenia o przetargu. Zamawiający posiada pełna świadomość co do różnic w budowie kolektorów w tym „harfowego” na co zwrócił uwagę w dokumentacji projektowej oczekując dostawy elektronicznej pompy solarnej o współczynniku EEl≤0,27.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Ad.B.5.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Zamawiający w żaden sposób nie dąży do ograniczenia zasad uczciwej konkurencji. W zakresie wymaganych współczynników sprawności, powierzchni czynnej oraz powierzchni brutto. Zamawiający uzna za równoważny każdy kolektor , który poza warunkami opisanymi w SIWZ cechował się będzie wydajnością określoną przy sumarycznym natężeniu promieniowania słonecznego równego 1000 W/m</w:t>
      </w:r>
      <w:r w:rsidRPr="001832F8">
        <w:rPr>
          <w:rFonts w:ascii="Tahoma" w:hAnsi="Tahoma" w:cs="Tahoma"/>
          <w:i w:val="0"/>
          <w:sz w:val="24"/>
          <w:vertAlign w:val="superscript"/>
        </w:rPr>
        <w:t>2</w:t>
      </w:r>
      <w:r w:rsidRPr="001832F8">
        <w:rPr>
          <w:rFonts w:ascii="Tahoma" w:hAnsi="Tahoma" w:cs="Tahoma"/>
          <w:i w:val="0"/>
          <w:sz w:val="24"/>
        </w:rPr>
        <w:t xml:space="preserve"> i różnicy temperatur dT 0K, 10K, 30K 50K i 70K jako odpowiednio wartość nie mniejsza jak </w:t>
      </w:r>
    </w:p>
    <w:p w:rsidR="001832F8" w:rsidRP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1763W, 1673W, 1500W, 1257W, 1015W po uwzględnieniu odchyłek matematycznych z zaokrągleniem do wartości całkowitych nie mniej niż ±10%</w:t>
      </w:r>
    </w:p>
    <w:p w:rsid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sz w:val="24"/>
        </w:rPr>
      </w:pPr>
    </w:p>
    <w:p w:rsidR="001832F8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>
        <w:rPr>
          <w:rFonts w:ascii="Tahoma" w:hAnsi="Tahoma" w:cs="Tahoma"/>
          <w:i w:val="0"/>
          <w:sz w:val="24"/>
        </w:rPr>
        <w:t>Ad.C</w:t>
      </w:r>
    </w:p>
    <w:p w:rsidR="003F542D" w:rsidRDefault="001832F8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>
        <w:rPr>
          <w:rFonts w:ascii="Tahoma" w:hAnsi="Tahoma" w:cs="Tahoma"/>
          <w:i w:val="0"/>
          <w:sz w:val="24"/>
        </w:rPr>
        <w:t xml:space="preserve">Stanowisko przedstawione przez </w:t>
      </w:r>
      <w:r w:rsidR="003F542D">
        <w:rPr>
          <w:rFonts w:ascii="Tahoma" w:hAnsi="Tahoma" w:cs="Tahoma"/>
          <w:i w:val="0"/>
          <w:sz w:val="24"/>
        </w:rPr>
        <w:t>Zamawiającego</w:t>
      </w:r>
      <w:r>
        <w:rPr>
          <w:rFonts w:ascii="Tahoma" w:hAnsi="Tahoma" w:cs="Tahoma"/>
          <w:i w:val="0"/>
          <w:sz w:val="24"/>
        </w:rPr>
        <w:t>, jest wynikiem otrzymanych pytań, udzielonych odpowiedzi oraz ponownego przeanalizowania swojego stanowiska. W otrzymanym pi</w:t>
      </w:r>
      <w:r w:rsidR="003F542D">
        <w:rPr>
          <w:rFonts w:ascii="Tahoma" w:hAnsi="Tahoma" w:cs="Tahoma"/>
          <w:i w:val="0"/>
          <w:sz w:val="24"/>
        </w:rPr>
        <w:t>ś</w:t>
      </w:r>
      <w:r>
        <w:rPr>
          <w:rFonts w:ascii="Tahoma" w:hAnsi="Tahoma" w:cs="Tahoma"/>
          <w:i w:val="0"/>
          <w:sz w:val="24"/>
        </w:rPr>
        <w:t>mie z dn</w:t>
      </w:r>
      <w:r w:rsidR="003F542D">
        <w:rPr>
          <w:rFonts w:ascii="Tahoma" w:hAnsi="Tahoma" w:cs="Tahoma"/>
          <w:i w:val="0"/>
          <w:sz w:val="24"/>
        </w:rPr>
        <w:t>i</w:t>
      </w:r>
      <w:r>
        <w:rPr>
          <w:rFonts w:ascii="Tahoma" w:hAnsi="Tahoma" w:cs="Tahoma"/>
          <w:i w:val="0"/>
          <w:sz w:val="24"/>
        </w:rPr>
        <w:t>a</w:t>
      </w:r>
      <w:r w:rsidR="003F542D">
        <w:rPr>
          <w:rFonts w:ascii="Tahoma" w:hAnsi="Tahoma" w:cs="Tahoma"/>
          <w:i w:val="0"/>
          <w:sz w:val="24"/>
        </w:rPr>
        <w:t xml:space="preserve"> 8 luty 2018, zostały podniesione szczegółowe zagadnienia techniczne, które  zostały opisane w udzielonych odpowiedziach. Otrzymane pismo zawiera cztery uwagi, do których Zamawiający się ustosunkował w niniejszym piśmie i je uwzględnił.</w:t>
      </w:r>
    </w:p>
    <w:p w:rsidR="001832F8" w:rsidRDefault="003F542D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>
        <w:rPr>
          <w:rFonts w:ascii="Tahoma" w:hAnsi="Tahoma" w:cs="Tahoma"/>
          <w:i w:val="0"/>
          <w:sz w:val="24"/>
        </w:rPr>
        <w:t xml:space="preserve">Uwaga 1 - została </w:t>
      </w:r>
      <w:r w:rsidR="00EE457C">
        <w:rPr>
          <w:rFonts w:ascii="Tahoma" w:hAnsi="Tahoma" w:cs="Tahoma"/>
          <w:i w:val="0"/>
          <w:sz w:val="24"/>
        </w:rPr>
        <w:t xml:space="preserve">uwzględniona </w:t>
      </w:r>
      <w:r>
        <w:rPr>
          <w:rFonts w:ascii="Tahoma" w:hAnsi="Tahoma" w:cs="Tahoma"/>
          <w:i w:val="0"/>
          <w:sz w:val="24"/>
        </w:rPr>
        <w:t>w odpowiedzi</w:t>
      </w:r>
      <w:r w:rsidR="00EE457C">
        <w:rPr>
          <w:rFonts w:ascii="Tahoma" w:hAnsi="Tahoma" w:cs="Tahoma"/>
          <w:i w:val="0"/>
          <w:sz w:val="24"/>
        </w:rPr>
        <w:t xml:space="preserve">ach w pkt </w:t>
      </w:r>
      <w:r>
        <w:rPr>
          <w:rFonts w:ascii="Tahoma" w:hAnsi="Tahoma" w:cs="Tahoma"/>
          <w:i w:val="0"/>
          <w:sz w:val="24"/>
        </w:rPr>
        <w:t xml:space="preserve">Ad.A.3 oraz Ad.B.1 </w:t>
      </w:r>
    </w:p>
    <w:p w:rsidR="003F542D" w:rsidRDefault="003F542D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>
        <w:rPr>
          <w:rFonts w:ascii="Tahoma" w:hAnsi="Tahoma" w:cs="Tahoma"/>
          <w:i w:val="0"/>
          <w:sz w:val="24"/>
        </w:rPr>
        <w:t>Uwaga 2  - została uwzgl</w:t>
      </w:r>
      <w:r w:rsidR="00EE457C">
        <w:rPr>
          <w:rFonts w:ascii="Tahoma" w:hAnsi="Tahoma" w:cs="Tahoma"/>
          <w:i w:val="0"/>
          <w:sz w:val="24"/>
        </w:rPr>
        <w:t>ędniona w pkt. Ad.B.3</w:t>
      </w:r>
    </w:p>
    <w:p w:rsidR="00EE457C" w:rsidRDefault="00EE457C" w:rsidP="00EE457C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>
        <w:rPr>
          <w:rFonts w:ascii="Tahoma" w:hAnsi="Tahoma" w:cs="Tahoma"/>
          <w:i w:val="0"/>
          <w:sz w:val="24"/>
        </w:rPr>
        <w:t>Uwaga 3 - została uwzględniona w pkt. Ad.A.4 oraz Ad.B.2</w:t>
      </w:r>
    </w:p>
    <w:p w:rsidR="00EE457C" w:rsidRDefault="00EE457C" w:rsidP="00EE457C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>
        <w:rPr>
          <w:rFonts w:ascii="Tahoma" w:hAnsi="Tahoma" w:cs="Tahoma"/>
          <w:i w:val="0"/>
          <w:sz w:val="24"/>
        </w:rPr>
        <w:t xml:space="preserve">Do zawartej treści w Uwadze 4, Zamawiający udziela odpowiedzi, </w:t>
      </w:r>
      <w:r w:rsidRPr="00CF38FA">
        <w:rPr>
          <w:i w:val="0"/>
          <w:szCs w:val="28"/>
        </w:rPr>
        <w:t xml:space="preserve">Zamawiający </w:t>
      </w:r>
      <w:r>
        <w:rPr>
          <w:i w:val="0"/>
          <w:szCs w:val="28"/>
        </w:rPr>
        <w:t xml:space="preserve">podtrzymuje warunki określone w SIWZ w których jednoznacznie wskazał oczekiwania odnośnie kolektora ze wskazaniem na parametry w jego ocenie o wiele bardziej istotne niż współczynniki strat w tym a1 i a2 </w:t>
      </w:r>
      <w:r>
        <w:rPr>
          <w:i w:val="0"/>
        </w:rPr>
        <w:t xml:space="preserve">jak napromieniowanie , moc czy różnica temperatury powyżej wymaganej przez zamawiającego , które gwarantują uzyskanie szacowanych rezultatów energetycznych i ekologicznych w wysokościach wynikających z umowy o dofinansowanie. Oczekiwaniem zamawiającego jest otrzymanie w ramach </w:t>
      </w:r>
      <w:r>
        <w:rPr>
          <w:i w:val="0"/>
        </w:rPr>
        <w:lastRenderedPageBreak/>
        <w:t>przetargu „urządzenia” odpowiadającego w sposób max. założeniom będącym podstawą realizacji projektu. Dlatego złożenie oferty na urządzenie o parametrach wyższych niż założone w projekcie będzie odebrane przez zamawiającego jako wyraz profesjonalizmu i efekcie końcowym troski o środowisko. Zamawiający na każdym etapie postępowania nie faworyzował ani nie wskazywał na żadnego z producentów , czy też konkretne urządzenia. Zamawiający określił zakres parametrów , spełnienia których oczekuje w ramach dostawy przedmiotu zamówienia , przy zachowaniu zasad konkurencyjności. To do dostawcy należy obowiązek przedstawienia oferty na dostawę urządzenia odpowiadającego w sposób możliwie najdokładniejszy oczekiwaniom zamawiającego</w:t>
      </w:r>
      <w:r>
        <w:rPr>
          <w:rFonts w:ascii="Tahoma" w:hAnsi="Tahoma" w:cs="Tahoma"/>
          <w:i w:val="0"/>
          <w:sz w:val="24"/>
        </w:rPr>
        <w:t xml:space="preserve"> </w:t>
      </w:r>
    </w:p>
    <w:p w:rsidR="00EE457C" w:rsidRPr="001832F8" w:rsidRDefault="00EE457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</w:p>
    <w:p w:rsidR="000D7FF4" w:rsidRPr="001832F8" w:rsidRDefault="000D7FF4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A</w:t>
      </w:r>
      <w:r w:rsidR="0004597A" w:rsidRPr="001832F8">
        <w:rPr>
          <w:rFonts w:ascii="Tahoma" w:hAnsi="Tahoma" w:cs="Tahoma"/>
          <w:sz w:val="24"/>
          <w:szCs w:val="24"/>
        </w:rPr>
        <w:t>d.</w:t>
      </w:r>
      <w:r w:rsidRPr="001832F8">
        <w:rPr>
          <w:rFonts w:ascii="Tahoma" w:hAnsi="Tahoma" w:cs="Tahoma"/>
          <w:sz w:val="24"/>
          <w:szCs w:val="24"/>
        </w:rPr>
        <w:t>D</w:t>
      </w:r>
    </w:p>
    <w:p w:rsidR="000D7FF4" w:rsidRPr="001832F8" w:rsidRDefault="000D7FF4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Zamawiający potwierdza że za równoważny uzna kolektor o współczynnikach absorpcji 95% +/-2% oraz współczynniku emisji 5% +/-2%</w:t>
      </w:r>
    </w:p>
    <w:p w:rsidR="000D7FF4" w:rsidRPr="001832F8" w:rsidRDefault="000D7FF4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AF5AEC" w:rsidRPr="001832F8" w:rsidRDefault="00AF5AEC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Ad.E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Zamawiający informuje, że dokumentacja projektowa opracowana została między innymi na podstawie: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- wytycznych RPO Województwa Lubelskiego na lata 2014/2020 Działanie 4.1.Wsparcie    wykorzystania OZE.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- rozporządzenia Ministra Infrastruktury w sprawie warunków technicznych jakim powinny    odpowiadać budynki i ich usytuowania (Dz.U. nr 75 z 2003 r. z późniejszymi zmianami)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- innymi obowiązującymi normami i normatywami prawnymi dotyczącymi opracowanego    projektu.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Powoływane przez pytającego rozporządzenie Ministra Transportu , Budownictwa i Gospodarki Morskiej z dnia 13 sierpnia 2013 roku (poz.926 p.1.5)określa wartość minimalnej grubości izolacji cieplnej dla materiałów o współczynniku przewodności cieplnej lambda = 0,035 [W/m*K]. Jednocześnie wskazuje , że przy zastosowaniu materiału izolacyjnego o innym współczynniku przewodności cieplnej niż podany w tabeli należy skorygować grubość stosowanej warstwy izolacji przewodów.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Zamawiający w SIWZ podaje ponadto: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>…. w przypadku użycia w SIWZ lub załącznikach odniesień do norm , europejskich ocen technicznych , aprobat, specyfikacji technicznych i systemów referencji technicznych o których mowa w art. 30 ust.1 pkt.2 . ust.3 pzp, Zamawiający dopuszcza rozwiązania  równoważne opisywanym. Wykonawca analizując dokumentacje projektową powinien założyć , że każdemu odniesieniu o którym mowa w art. 30 ust.1 pkt. 2 i ust.3 pzp użytemu w dokumentacji projektowej towarzyszy wyraz „równoważne”.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t xml:space="preserve"> W przypadku gdy w SIWZ lub załącznikach zostały użyte znaki towarowe , oznacza to ,że są podane przykładowo i określają jedynie minimalne oczekiwane parametry jakościowe oraz wymagany standard. Wykonawca może zastosować materiały lub urządzenia równoważne , lecz o parametrach technicznych i jakościowych podobnych lub lepszych , których zastosowanie w żaden sposób nie wpłynie negatywnie na prawidłowe funkcjonowanie rozwiązań przyjętych w dokumentacji projektowej. Wykonawca, który zastosuje urządzenia lub materiały równoważne będzie obowiązany wykazać w trakcie realizacji zamówienia , że zastosowane przez niego urządzenia i materiały spełniają wymagania określone przez zamawiającego.</w:t>
      </w:r>
    </w:p>
    <w:p w:rsidR="00AF5AEC" w:rsidRPr="001832F8" w:rsidRDefault="00AF5AEC" w:rsidP="001832F8">
      <w:pPr>
        <w:pStyle w:val="Tekstpodstawowy"/>
        <w:spacing w:line="23" w:lineRule="atLeast"/>
        <w:jc w:val="both"/>
        <w:rPr>
          <w:rFonts w:ascii="Tahoma" w:hAnsi="Tahoma" w:cs="Tahoma"/>
          <w:i w:val="0"/>
          <w:sz w:val="24"/>
        </w:rPr>
      </w:pPr>
      <w:r w:rsidRPr="001832F8">
        <w:rPr>
          <w:rFonts w:ascii="Tahoma" w:hAnsi="Tahoma" w:cs="Tahoma"/>
          <w:i w:val="0"/>
          <w:sz w:val="24"/>
        </w:rPr>
        <w:lastRenderedPageBreak/>
        <w:t>….. w zakresie certyfikatów i raportów z badań wydawanych przez jednostki oceniające zgodność, zamawiający informuje, że akceptuje odpowiednie środki dowodowe , w szczególności dokumentację techniczną producenta. W przypadku gdy dany wykonawca nie ma ani dostępu do certyfikatów lub sprawozdań z badań , ani możliwości ich uzyskania w odpowiednim terminie , o ile ten brak dostępu nie może być przypisany danemu wykonawcy , oraz pod warunkiem że dany wykonawca udowodni , że wykonywane przez niego roboty budowlane , dostawy lub usługi spełniają wymogi lub kryteria określone w opisie przedmiotu zamówienia, kryteriach.</w:t>
      </w:r>
    </w:p>
    <w:p w:rsidR="002E24E5" w:rsidRPr="001832F8" w:rsidRDefault="00AF5AEC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Dodatkowo zamawiający informuje , że pozostaje zobowiązany do rzetelnego i dokładnego sprawdzenia przedstawionej dokumentacji certyfikacyjnej i dopuszczeniowej , między innymi ze względu na posiadaną wiedzę i doświadczenie w w/w zakresie jakie nabył przy wcześniej zrealizowanym projekcie tego typu.</w:t>
      </w:r>
      <w:r w:rsidR="00EE457C" w:rsidRPr="001832F8">
        <w:rPr>
          <w:rFonts w:ascii="Tahoma" w:hAnsi="Tahoma" w:cs="Tahoma"/>
          <w:sz w:val="24"/>
          <w:szCs w:val="24"/>
        </w:rPr>
        <w:t xml:space="preserve"> </w:t>
      </w:r>
    </w:p>
    <w:p w:rsidR="00830447" w:rsidRPr="001832F8" w:rsidRDefault="001605E0" w:rsidP="001832F8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1832F8">
        <w:rPr>
          <w:rFonts w:ascii="Tahoma" w:hAnsi="Tahoma" w:cs="Tahoma"/>
          <w:sz w:val="24"/>
          <w:szCs w:val="24"/>
        </w:rPr>
        <w:t>Udzielone wyjaśnienia,</w:t>
      </w:r>
      <w:r w:rsidR="00AF5AEC" w:rsidRPr="001832F8">
        <w:rPr>
          <w:rFonts w:ascii="Tahoma" w:hAnsi="Tahoma" w:cs="Tahoma"/>
          <w:sz w:val="24"/>
          <w:szCs w:val="24"/>
        </w:rPr>
        <w:t xml:space="preserve"> </w:t>
      </w:r>
      <w:r w:rsidRPr="001832F8">
        <w:rPr>
          <w:rFonts w:ascii="Tahoma" w:hAnsi="Tahoma" w:cs="Tahoma"/>
          <w:sz w:val="24"/>
          <w:szCs w:val="24"/>
        </w:rPr>
        <w:t xml:space="preserve">które w sposób bezpośredni maja wpływ na opis przedmiotu zamówienia </w:t>
      </w:r>
      <w:r w:rsidR="00BF0E8F" w:rsidRPr="001832F8">
        <w:rPr>
          <w:rFonts w:ascii="Tahoma" w:hAnsi="Tahoma" w:cs="Tahoma"/>
          <w:sz w:val="24"/>
          <w:szCs w:val="24"/>
        </w:rPr>
        <w:t xml:space="preserve">staja się elementem SIWZ. </w:t>
      </w:r>
    </w:p>
    <w:p w:rsidR="00830447" w:rsidRPr="001832F8" w:rsidRDefault="00830447" w:rsidP="001832F8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2E24E5" w:rsidRPr="001832F8" w:rsidRDefault="002E24E5" w:rsidP="001832F8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39127F" w:rsidRDefault="00CD5254" w:rsidP="00696CF3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Odpowiedzi na zadane pytania, maja bezpośredni wpływ na opis przedmiotu zamówienia</w:t>
      </w:r>
      <w:r w:rsidR="0039127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696CF3" w:rsidRDefault="0039127F" w:rsidP="00696CF3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Zakres odpowiedzi </w:t>
      </w:r>
      <w:r w:rsidR="00696CF3">
        <w:rPr>
          <w:rFonts w:ascii="Tahoma" w:eastAsia="Times New Roman" w:hAnsi="Tahoma" w:cs="Tahoma"/>
          <w:sz w:val="24"/>
          <w:szCs w:val="24"/>
          <w:lang w:eastAsia="pl-PL"/>
        </w:rPr>
        <w:t>staj</w:t>
      </w:r>
      <w:r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="00696CF3">
        <w:rPr>
          <w:rFonts w:ascii="Tahoma" w:eastAsia="Times New Roman" w:hAnsi="Tahoma" w:cs="Tahoma"/>
          <w:sz w:val="24"/>
          <w:szCs w:val="24"/>
          <w:lang w:eastAsia="pl-PL"/>
        </w:rPr>
        <w:t xml:space="preserve"> się integralną częścią SIWZ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i jest wiążący dla wszystkich Wykonawców</w:t>
      </w:r>
      <w:r w:rsidR="00696CF3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</w:p>
    <w:p w:rsidR="00CD5254" w:rsidRDefault="00CD5254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56A5B" w:rsidRPr="001832F8" w:rsidRDefault="00956A5B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>Wobec tego Zamawiający zmienia termin składani ofert.</w:t>
      </w:r>
    </w:p>
    <w:p w:rsidR="00956A5B" w:rsidRPr="001832F8" w:rsidRDefault="002E24E5" w:rsidP="001832F8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Zapisy SIWZ Rozdziału 8, w pkt 8.1 i 8.4 </w:t>
      </w:r>
      <w:r w:rsidR="00F94999" w:rsidRPr="001832F8">
        <w:rPr>
          <w:rFonts w:ascii="Tahoma" w:eastAsia="Times New Roman" w:hAnsi="Tahoma" w:cs="Tahoma"/>
          <w:sz w:val="24"/>
          <w:szCs w:val="24"/>
          <w:lang w:eastAsia="pl-PL"/>
        </w:rPr>
        <w:t>otrzymują</w:t>
      </w:r>
      <w:r w:rsidRPr="001832F8">
        <w:rPr>
          <w:rFonts w:ascii="Tahoma" w:eastAsia="Times New Roman" w:hAnsi="Tahoma" w:cs="Tahoma"/>
          <w:sz w:val="24"/>
          <w:szCs w:val="24"/>
          <w:lang w:eastAsia="pl-PL"/>
        </w:rPr>
        <w:t xml:space="preserve"> brzmienie.</w:t>
      </w:r>
    </w:p>
    <w:p w:rsidR="002E24E5" w:rsidRPr="001832F8" w:rsidRDefault="002E24E5" w:rsidP="001832F8">
      <w:pPr>
        <w:spacing w:after="0" w:line="23" w:lineRule="atLeast"/>
        <w:ind w:left="568" w:right="-10" w:hanging="574"/>
        <w:jc w:val="both"/>
        <w:rPr>
          <w:rFonts w:ascii="Tahoma" w:hAnsi="Tahoma" w:cs="Tahoma"/>
          <w:b/>
          <w:sz w:val="24"/>
          <w:szCs w:val="24"/>
        </w:rPr>
      </w:pPr>
      <w:r w:rsidRPr="001832F8">
        <w:rPr>
          <w:rFonts w:ascii="Tahoma" w:hAnsi="Tahoma" w:cs="Tahoma"/>
          <w:b/>
          <w:sz w:val="24"/>
          <w:szCs w:val="24"/>
        </w:rPr>
        <w:t>8.1.</w:t>
      </w:r>
      <w:r w:rsidRPr="001832F8">
        <w:rPr>
          <w:rFonts w:ascii="Tahoma" w:eastAsia="Arial" w:hAnsi="Tahoma" w:cs="Tahoma"/>
          <w:b/>
          <w:sz w:val="24"/>
          <w:szCs w:val="24"/>
        </w:rPr>
        <w:tab/>
      </w:r>
      <w:r w:rsidRPr="001832F8">
        <w:rPr>
          <w:rFonts w:ascii="Tahoma" w:hAnsi="Tahoma" w:cs="Tahoma"/>
          <w:sz w:val="24"/>
          <w:szCs w:val="24"/>
        </w:rPr>
        <w:t xml:space="preserve">Ofertę wraz z dokumentami, o których mowa w pkt. 7.15 należy złożyć w terminie </w:t>
      </w:r>
      <w:r w:rsidRPr="001832F8">
        <w:rPr>
          <w:rFonts w:ascii="Tahoma" w:hAnsi="Tahoma" w:cs="Tahoma"/>
          <w:b/>
          <w:sz w:val="24"/>
          <w:szCs w:val="24"/>
        </w:rPr>
        <w:t xml:space="preserve">do </w:t>
      </w:r>
      <w:r w:rsidR="00696CF3">
        <w:rPr>
          <w:rFonts w:ascii="Tahoma" w:hAnsi="Tahoma" w:cs="Tahoma"/>
          <w:b/>
          <w:sz w:val="24"/>
          <w:szCs w:val="24"/>
        </w:rPr>
        <w:t>23</w:t>
      </w:r>
      <w:r w:rsidRPr="001832F8">
        <w:rPr>
          <w:rFonts w:ascii="Tahoma" w:hAnsi="Tahoma" w:cs="Tahoma"/>
          <w:b/>
          <w:sz w:val="24"/>
          <w:szCs w:val="24"/>
        </w:rPr>
        <w:t xml:space="preserve"> marca 2018 r do godz. 11:00</w:t>
      </w:r>
      <w:r w:rsidRPr="001832F8">
        <w:rPr>
          <w:rFonts w:ascii="Tahoma" w:hAnsi="Tahoma" w:cs="Tahoma"/>
          <w:sz w:val="24"/>
          <w:szCs w:val="24"/>
        </w:rPr>
        <w:t xml:space="preserve"> w siedzibie: </w:t>
      </w:r>
      <w:r w:rsidRPr="001832F8">
        <w:rPr>
          <w:rFonts w:ascii="Tahoma" w:hAnsi="Tahoma" w:cs="Tahoma"/>
          <w:b/>
          <w:sz w:val="24"/>
          <w:szCs w:val="24"/>
        </w:rPr>
        <w:t>Urzędu Gminy Adamów, Adamów 11b, 22-442 Adamów, Sekretariat Urzędu Gminy pok. nr 4,</w:t>
      </w:r>
    </w:p>
    <w:p w:rsidR="00956A5B" w:rsidRPr="001832F8" w:rsidRDefault="002E24E5" w:rsidP="001832F8">
      <w:pPr>
        <w:spacing w:after="0" w:line="23" w:lineRule="atLeast"/>
        <w:ind w:left="573" w:hanging="56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32F8">
        <w:rPr>
          <w:rFonts w:ascii="Tahoma" w:hAnsi="Tahoma" w:cs="Tahoma"/>
          <w:b/>
          <w:sz w:val="24"/>
          <w:szCs w:val="24"/>
        </w:rPr>
        <w:t>8.4.</w:t>
      </w:r>
      <w:r w:rsidRPr="001832F8">
        <w:rPr>
          <w:rFonts w:ascii="Tahoma" w:eastAsia="Arial" w:hAnsi="Tahoma" w:cs="Tahoma"/>
          <w:b/>
          <w:sz w:val="24"/>
          <w:szCs w:val="24"/>
        </w:rPr>
        <w:tab/>
      </w:r>
      <w:r w:rsidRPr="001832F8">
        <w:rPr>
          <w:rFonts w:ascii="Tahoma" w:hAnsi="Tahoma" w:cs="Tahoma"/>
          <w:sz w:val="24"/>
          <w:szCs w:val="24"/>
        </w:rPr>
        <w:t>Otwarcie ofert nastąpi w dnia</w:t>
      </w:r>
      <w:r w:rsidR="00AF5AEC" w:rsidRPr="001832F8">
        <w:rPr>
          <w:rFonts w:ascii="Tahoma" w:hAnsi="Tahoma" w:cs="Tahoma"/>
          <w:sz w:val="24"/>
          <w:szCs w:val="24"/>
        </w:rPr>
        <w:t xml:space="preserve"> </w:t>
      </w:r>
      <w:r w:rsidR="00696CF3" w:rsidRPr="00696CF3">
        <w:rPr>
          <w:rFonts w:ascii="Tahoma" w:hAnsi="Tahoma" w:cs="Tahoma"/>
          <w:b/>
          <w:sz w:val="24"/>
          <w:szCs w:val="24"/>
        </w:rPr>
        <w:t>23</w:t>
      </w:r>
      <w:r w:rsidRPr="001832F8">
        <w:rPr>
          <w:rFonts w:ascii="Tahoma" w:hAnsi="Tahoma" w:cs="Tahoma"/>
          <w:b/>
          <w:sz w:val="24"/>
          <w:szCs w:val="24"/>
        </w:rPr>
        <w:t xml:space="preserve"> marca 2018 r. o godz. 11:30 </w:t>
      </w:r>
      <w:r w:rsidRPr="001832F8">
        <w:rPr>
          <w:rFonts w:ascii="Tahoma" w:hAnsi="Tahoma" w:cs="Tahoma"/>
          <w:sz w:val="24"/>
          <w:szCs w:val="24"/>
        </w:rPr>
        <w:t xml:space="preserve">w siedzibie: </w:t>
      </w:r>
      <w:r w:rsidRPr="001832F8">
        <w:rPr>
          <w:rFonts w:ascii="Tahoma" w:hAnsi="Tahoma" w:cs="Tahoma"/>
          <w:b/>
          <w:sz w:val="24"/>
          <w:szCs w:val="24"/>
        </w:rPr>
        <w:t>Urzędu Gminy Adamów, Adamów 11b, 22-442 Adamów, Sala Narad pok. 14 parter budynku urzędu Gminy.</w:t>
      </w:r>
    </w:p>
    <w:p w:rsidR="00830447" w:rsidRPr="001832F8" w:rsidRDefault="00830447" w:rsidP="001832F8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633BBF" w:rsidRDefault="00633BBF" w:rsidP="001832F8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0B3C7A" w:rsidRDefault="000B3C7A" w:rsidP="000B3C7A">
      <w:pPr>
        <w:autoSpaceDE w:val="0"/>
        <w:autoSpaceDN w:val="0"/>
        <w:adjustRightInd w:val="0"/>
        <w:spacing w:after="0" w:line="23" w:lineRule="atLeast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Wójt Gminy Adamów</w:t>
      </w:r>
    </w:p>
    <w:p w:rsidR="000B3C7A" w:rsidRPr="001832F8" w:rsidRDefault="000B3C7A" w:rsidP="000B3C7A">
      <w:pPr>
        <w:autoSpaceDE w:val="0"/>
        <w:autoSpaceDN w:val="0"/>
        <w:adjustRightInd w:val="0"/>
        <w:spacing w:after="0" w:line="23" w:lineRule="atLeast"/>
        <w:jc w:val="right"/>
        <w:rPr>
          <w:rFonts w:ascii="Tahoma" w:hAnsi="Tahoma" w:cs="Tahoma"/>
          <w:sz w:val="24"/>
          <w:szCs w:val="24"/>
        </w:rPr>
      </w:pPr>
      <w:bookmarkStart w:id="1" w:name="_GoBack"/>
      <w:bookmarkEnd w:id="1"/>
      <w:r>
        <w:rPr>
          <w:rFonts w:ascii="Tahoma" w:hAnsi="Tahoma" w:cs="Tahoma"/>
          <w:sz w:val="24"/>
          <w:szCs w:val="24"/>
        </w:rPr>
        <w:t>/-/ mgr Dariusz Szykuła</w:t>
      </w:r>
    </w:p>
    <w:sectPr w:rsidR="000B3C7A" w:rsidRPr="001832F8" w:rsidSect="008E63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DD" w:rsidRDefault="008B76DD" w:rsidP="00830447">
      <w:pPr>
        <w:spacing w:after="0" w:line="240" w:lineRule="auto"/>
      </w:pPr>
      <w:r>
        <w:separator/>
      </w:r>
    </w:p>
  </w:endnote>
  <w:endnote w:type="continuationSeparator" w:id="0">
    <w:p w:rsidR="008B76DD" w:rsidRDefault="008B76DD" w:rsidP="0083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0981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F542D" w:rsidRDefault="003F542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C7A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C7A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542D" w:rsidRDefault="003F5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DD" w:rsidRDefault="008B76DD" w:rsidP="00830447">
      <w:pPr>
        <w:spacing w:after="0" w:line="240" w:lineRule="auto"/>
      </w:pPr>
      <w:r>
        <w:separator/>
      </w:r>
    </w:p>
  </w:footnote>
  <w:footnote w:type="continuationSeparator" w:id="0">
    <w:p w:rsidR="008B76DD" w:rsidRDefault="008B76DD" w:rsidP="0083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7E5"/>
    <w:multiLevelType w:val="hybridMultilevel"/>
    <w:tmpl w:val="4C527450"/>
    <w:lvl w:ilvl="0" w:tplc="AB8CA8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20BF"/>
    <w:multiLevelType w:val="hybridMultilevel"/>
    <w:tmpl w:val="DA847B26"/>
    <w:lvl w:ilvl="0" w:tplc="D66ED32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F4B8">
      <w:start w:val="26"/>
      <w:numFmt w:val="upperLetter"/>
      <w:lvlText w:val="%2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4B23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85EB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A2F2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2C37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80E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07BF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6336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418FE"/>
    <w:multiLevelType w:val="hybridMultilevel"/>
    <w:tmpl w:val="2E04B316"/>
    <w:lvl w:ilvl="0" w:tplc="AB8247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074B6">
      <w:start w:val="1"/>
      <w:numFmt w:val="bullet"/>
      <w:lvlText w:val="o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260FA">
      <w:start w:val="1"/>
      <w:numFmt w:val="bullet"/>
      <w:lvlText w:val="-"/>
      <w:lvlJc w:val="left"/>
      <w:pPr>
        <w:ind w:left="78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07D58">
      <w:start w:val="1"/>
      <w:numFmt w:val="bullet"/>
      <w:lvlText w:val="•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657FC">
      <w:start w:val="1"/>
      <w:numFmt w:val="bullet"/>
      <w:lvlText w:val="o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68FD2">
      <w:start w:val="1"/>
      <w:numFmt w:val="bullet"/>
      <w:lvlText w:val="▪"/>
      <w:lvlJc w:val="left"/>
      <w:pPr>
        <w:ind w:left="3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1C8C5A">
      <w:start w:val="1"/>
      <w:numFmt w:val="bullet"/>
      <w:lvlText w:val="•"/>
      <w:lvlJc w:val="left"/>
      <w:pPr>
        <w:ind w:left="3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C84D4">
      <w:start w:val="1"/>
      <w:numFmt w:val="bullet"/>
      <w:lvlText w:val="o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EED50">
      <w:start w:val="1"/>
      <w:numFmt w:val="bullet"/>
      <w:lvlText w:val="▪"/>
      <w:lvlJc w:val="left"/>
      <w:pPr>
        <w:ind w:left="5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A770F"/>
    <w:multiLevelType w:val="hybridMultilevel"/>
    <w:tmpl w:val="96F60184"/>
    <w:lvl w:ilvl="0" w:tplc="69869A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211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4BE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4BF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E7B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F5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44C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016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8DF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1D2"/>
    <w:rsid w:val="000168B8"/>
    <w:rsid w:val="0004597A"/>
    <w:rsid w:val="0007779D"/>
    <w:rsid w:val="000942DA"/>
    <w:rsid w:val="000B3C7A"/>
    <w:rsid w:val="000C5F3C"/>
    <w:rsid w:val="000D7FF4"/>
    <w:rsid w:val="00123FB6"/>
    <w:rsid w:val="001605E0"/>
    <w:rsid w:val="001832F8"/>
    <w:rsid w:val="001B4347"/>
    <w:rsid w:val="001C21E9"/>
    <w:rsid w:val="0020467C"/>
    <w:rsid w:val="00227D65"/>
    <w:rsid w:val="00277957"/>
    <w:rsid w:val="00295A96"/>
    <w:rsid w:val="00295FBD"/>
    <w:rsid w:val="002C1424"/>
    <w:rsid w:val="002D61D2"/>
    <w:rsid w:val="002E24E5"/>
    <w:rsid w:val="002E68F0"/>
    <w:rsid w:val="002F6C0C"/>
    <w:rsid w:val="00323B00"/>
    <w:rsid w:val="00346BA0"/>
    <w:rsid w:val="00356299"/>
    <w:rsid w:val="0039127F"/>
    <w:rsid w:val="003A7343"/>
    <w:rsid w:val="003D1680"/>
    <w:rsid w:val="003D46C2"/>
    <w:rsid w:val="003F542D"/>
    <w:rsid w:val="00405F67"/>
    <w:rsid w:val="004E1332"/>
    <w:rsid w:val="00503243"/>
    <w:rsid w:val="00550B64"/>
    <w:rsid w:val="005A38C6"/>
    <w:rsid w:val="00633BBF"/>
    <w:rsid w:val="00696CF3"/>
    <w:rsid w:val="006E4139"/>
    <w:rsid w:val="00707ACE"/>
    <w:rsid w:val="00746BF5"/>
    <w:rsid w:val="007874F6"/>
    <w:rsid w:val="007A5E27"/>
    <w:rsid w:val="007A7AE7"/>
    <w:rsid w:val="0081190D"/>
    <w:rsid w:val="00830447"/>
    <w:rsid w:val="008A100F"/>
    <w:rsid w:val="008B76DD"/>
    <w:rsid w:val="008D3086"/>
    <w:rsid w:val="008E63C7"/>
    <w:rsid w:val="00956A5B"/>
    <w:rsid w:val="009B2CA1"/>
    <w:rsid w:val="00A31752"/>
    <w:rsid w:val="00AE64A9"/>
    <w:rsid w:val="00AF5AEC"/>
    <w:rsid w:val="00BD2346"/>
    <w:rsid w:val="00BF0E8F"/>
    <w:rsid w:val="00CD5254"/>
    <w:rsid w:val="00CF3DDD"/>
    <w:rsid w:val="00D13CEB"/>
    <w:rsid w:val="00D7000B"/>
    <w:rsid w:val="00DB2C5E"/>
    <w:rsid w:val="00DB5B82"/>
    <w:rsid w:val="00EE457C"/>
    <w:rsid w:val="00EF2C74"/>
    <w:rsid w:val="00F37007"/>
    <w:rsid w:val="00F94999"/>
    <w:rsid w:val="00FC2265"/>
    <w:rsid w:val="00FC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3690B56B"/>
  <w15:docId w15:val="{73A970FA-5807-4A01-BFDF-3595872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8F0"/>
  </w:style>
  <w:style w:type="paragraph" w:styleId="Nagwek1">
    <w:name w:val="heading 1"/>
    <w:next w:val="Normalny"/>
    <w:link w:val="Nagwek1Znak"/>
    <w:uiPriority w:val="9"/>
    <w:unhideWhenUsed/>
    <w:qFormat/>
    <w:rsid w:val="00DB2C5E"/>
    <w:pPr>
      <w:keepNext/>
      <w:keepLines/>
      <w:spacing w:after="0"/>
      <w:ind w:left="77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08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C5E"/>
    <w:rPr>
      <w:rFonts w:ascii="Arial" w:eastAsia="Arial" w:hAnsi="Arial" w:cs="Arial"/>
      <w:b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4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4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4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A5B"/>
  </w:style>
  <w:style w:type="paragraph" w:styleId="Stopka">
    <w:name w:val="footer"/>
    <w:basedOn w:val="Normalny"/>
    <w:link w:val="StopkaZnak"/>
    <w:uiPriority w:val="99"/>
    <w:unhideWhenUsed/>
    <w:rsid w:val="0095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A5B"/>
  </w:style>
  <w:style w:type="paragraph" w:styleId="Akapitzlist">
    <w:name w:val="List Paragraph"/>
    <w:basedOn w:val="Normalny"/>
    <w:uiPriority w:val="34"/>
    <w:qFormat/>
    <w:rsid w:val="00CF3DD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C22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211pt">
    <w:name w:val="Tekst treści (2) + 11 pt"/>
    <w:basedOn w:val="Teksttreci2"/>
    <w:rsid w:val="00FC226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FC226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2KursywaOdstpy0pt">
    <w:name w:val="Tekst treści (2) + Kursywa;Odstępy 0 pt"/>
    <w:basedOn w:val="Teksttreci2"/>
    <w:rsid w:val="00FC2265"/>
    <w:rPr>
      <w:rFonts w:ascii="Times New Roman" w:eastAsia="Times New Roman" w:hAnsi="Times New Roman" w:cs="Times New Roman"/>
      <w:i/>
      <w:iCs/>
      <w:spacing w:val="10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C2265"/>
    <w:pPr>
      <w:shd w:val="clear" w:color="auto" w:fill="FFFFFF"/>
      <w:spacing w:before="840" w:after="540" w:line="0" w:lineRule="atLeast"/>
      <w:ind w:hanging="3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rsid w:val="008E63C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8E63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E63C7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8E63C7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Teksttreci1375pt">
    <w:name w:val="Tekst treści (13) + 7;5 pt"/>
    <w:basedOn w:val="Teksttreci13"/>
    <w:rsid w:val="008E63C7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8E63C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E63C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8E63C7"/>
    <w:pPr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220">
    <w:name w:val="Nagłówek #2 (2)"/>
    <w:basedOn w:val="Normalny"/>
    <w:link w:val="Nagwek22"/>
    <w:rsid w:val="008E63C7"/>
    <w:pPr>
      <w:shd w:val="clear" w:color="auto" w:fill="FFFFFF"/>
      <w:spacing w:before="360" w:after="60" w:line="245" w:lineRule="exact"/>
      <w:ind w:firstLine="1260"/>
      <w:outlineLvl w:val="1"/>
    </w:pPr>
    <w:rPr>
      <w:rFonts w:ascii="Trebuchet MS" w:eastAsia="Trebuchet MS" w:hAnsi="Trebuchet MS" w:cs="Trebuchet MS"/>
    </w:rPr>
  </w:style>
  <w:style w:type="paragraph" w:customStyle="1" w:styleId="Teksttreci130">
    <w:name w:val="Tekst treści (13)"/>
    <w:basedOn w:val="Normalny"/>
    <w:link w:val="Teksttreci13"/>
    <w:rsid w:val="008E63C7"/>
    <w:pPr>
      <w:shd w:val="clear" w:color="auto" w:fill="FFFFFF"/>
      <w:spacing w:before="60" w:after="0" w:line="134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Teksttreci140">
    <w:name w:val="Tekst treści (14)"/>
    <w:basedOn w:val="Normalny"/>
    <w:link w:val="Teksttreci14"/>
    <w:rsid w:val="008E63C7"/>
    <w:pPr>
      <w:shd w:val="clear" w:color="auto" w:fill="FFFFFF"/>
      <w:spacing w:after="3300" w:line="0" w:lineRule="atLeast"/>
      <w:ind w:firstLine="260"/>
    </w:pPr>
    <w:rPr>
      <w:rFonts w:ascii="Trebuchet MS" w:eastAsia="Trebuchet MS" w:hAnsi="Trebuchet MS" w:cs="Trebuchet MS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AF5AEC"/>
    <w:pPr>
      <w:spacing w:after="0" w:line="240" w:lineRule="auto"/>
    </w:pPr>
    <w:rPr>
      <w:rFonts w:ascii="Arial Narrow" w:eastAsia="Times New Roman" w:hAnsi="Arial Narrow" w:cs="Times New Roman"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AEC"/>
    <w:rPr>
      <w:rFonts w:ascii="Arial Narrow" w:eastAsia="Times New Roman" w:hAnsi="Arial Narrow" w:cs="Times New Roman"/>
      <w:i/>
      <w:i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5768</Words>
  <Characters>34609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11</cp:revision>
  <cp:lastPrinted>2018-02-26T10:26:00Z</cp:lastPrinted>
  <dcterms:created xsi:type="dcterms:W3CDTF">2018-02-20T18:44:00Z</dcterms:created>
  <dcterms:modified xsi:type="dcterms:W3CDTF">2018-02-27T13:11:00Z</dcterms:modified>
</cp:coreProperties>
</file>