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Dzień dobry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 Dotyczy postępowania: ,,Zakup Samochodu osobowego” Znak sprawy RIG 271.10R.2016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 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Niniejszym zwracamy się z prośbą o udzielenie odpowiedzi na poniższe pytanie dotyczące ww. postępowania.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 </w:t>
      </w:r>
      <w:bookmarkStart w:id="0" w:name="_GoBack"/>
      <w:bookmarkEnd w:id="0"/>
      <w:r w:rsidRPr="00B4139E">
        <w:rPr>
          <w:rFonts w:ascii="Arial" w:hAnsi="Arial" w:cs="Arial"/>
          <w:sz w:val="20"/>
          <w:szCs w:val="20"/>
          <w:lang w:eastAsia="pl-PL"/>
        </w:rPr>
        <w:t>Pytanie nr 1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Czy Zamawiający dopuszcza brak przedniej szyby antyrefleksyjnej?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Pytanie nr 2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Czy Zamawiający dopuści pojemność silnika 1591cm3?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Pytanie nr 3</w:t>
      </w:r>
    </w:p>
    <w:p w:rsidR="00B4139E" w:rsidRPr="00B4139E" w:rsidRDefault="00B4139E" w:rsidP="00B4139E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B4139E">
        <w:rPr>
          <w:rFonts w:ascii="Arial" w:hAnsi="Arial" w:cs="Arial"/>
          <w:sz w:val="20"/>
          <w:szCs w:val="20"/>
          <w:lang w:eastAsia="pl-PL"/>
        </w:rPr>
        <w:t>Czy Zamawiający dopuści moc silnika 135 Km?</w:t>
      </w:r>
    </w:p>
    <w:p w:rsidR="007231E1" w:rsidRDefault="007231E1"/>
    <w:sectPr w:rsidR="0072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E"/>
    <w:rsid w:val="00295A21"/>
    <w:rsid w:val="007231E1"/>
    <w:rsid w:val="00B4139E"/>
    <w:rsid w:val="00C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1</cp:revision>
  <dcterms:created xsi:type="dcterms:W3CDTF">2016-10-11T09:24:00Z</dcterms:created>
  <dcterms:modified xsi:type="dcterms:W3CDTF">2016-10-11T09:26:00Z</dcterms:modified>
</cp:coreProperties>
</file>