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C" w:rsidRPr="002D155B" w:rsidRDefault="00CE077C" w:rsidP="00A06D2A">
      <w:pPr>
        <w:tabs>
          <w:tab w:val="left" w:pos="284"/>
        </w:tabs>
        <w:jc w:val="center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PROJEKT - U M O W A</w:t>
      </w:r>
      <w:r w:rsidR="005F37C1" w:rsidRPr="002D155B">
        <w:rPr>
          <w:rFonts w:ascii="Tahoma" w:hAnsi="Tahoma" w:cs="Tahoma"/>
          <w:szCs w:val="24"/>
        </w:rPr>
        <w:t xml:space="preserve"> 272/</w:t>
      </w:r>
      <w:r w:rsidR="00371CCA">
        <w:rPr>
          <w:rFonts w:ascii="Tahoma" w:hAnsi="Tahoma" w:cs="Tahoma"/>
          <w:szCs w:val="24"/>
        </w:rPr>
        <w:t>3</w:t>
      </w:r>
      <w:r w:rsidR="005F37C1" w:rsidRPr="002D155B">
        <w:rPr>
          <w:rFonts w:ascii="Tahoma" w:hAnsi="Tahoma" w:cs="Tahoma"/>
          <w:szCs w:val="24"/>
        </w:rPr>
        <w:t>/201</w:t>
      </w:r>
      <w:r w:rsidR="00A52344">
        <w:rPr>
          <w:rFonts w:ascii="Tahoma" w:hAnsi="Tahoma" w:cs="Tahoma"/>
          <w:szCs w:val="24"/>
        </w:rPr>
        <w:t>5</w:t>
      </w:r>
      <w:r w:rsidR="005F37C1" w:rsidRPr="002D155B">
        <w:rPr>
          <w:rFonts w:ascii="Tahoma" w:hAnsi="Tahoma" w:cs="Tahoma"/>
          <w:szCs w:val="24"/>
        </w:rPr>
        <w:t>- 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dniu ______-_____-201</w:t>
      </w:r>
      <w:r w:rsidR="00A52344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roku, pomiędzy: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 Gminą Adamów, reprezentowaną przez: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>REGON 950368486, NIP 9222813872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 xml:space="preserve">1) Wójta Gminy Adamów- mgr Dariusz </w:t>
      </w:r>
      <w:proofErr w:type="spellStart"/>
      <w:r w:rsidRPr="002D155B">
        <w:rPr>
          <w:rFonts w:ascii="Tahoma" w:hAnsi="Tahoma" w:cs="Tahoma"/>
          <w:szCs w:val="24"/>
        </w:rPr>
        <w:t>Szykuła</w:t>
      </w:r>
      <w:proofErr w:type="spellEnd"/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 xml:space="preserve">2) przy kontrasygnacie Skarbnika Gminy - mgr Ewelina </w:t>
      </w:r>
      <w:proofErr w:type="spellStart"/>
      <w:r w:rsidRPr="002D155B">
        <w:rPr>
          <w:rFonts w:ascii="Tahoma" w:hAnsi="Tahoma" w:cs="Tahoma"/>
          <w:szCs w:val="24"/>
        </w:rPr>
        <w:t>Droździel</w:t>
      </w:r>
      <w:r w:rsidR="005F37C1" w:rsidRPr="002D155B">
        <w:rPr>
          <w:rFonts w:ascii="Tahoma" w:hAnsi="Tahoma" w:cs="Tahoma"/>
          <w:szCs w:val="24"/>
        </w:rPr>
        <w:t>-</w:t>
      </w:r>
      <w:r w:rsidRPr="002D155B">
        <w:rPr>
          <w:rFonts w:ascii="Tahoma" w:hAnsi="Tahoma" w:cs="Tahoma"/>
          <w:szCs w:val="24"/>
        </w:rPr>
        <w:t>Szykuła</w:t>
      </w:r>
      <w:proofErr w:type="spellEnd"/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2._____________________________________________, reprezentowanym przez: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 _________________________________,</w:t>
      </w:r>
    </w:p>
    <w:p w:rsidR="00CE077C" w:rsidRPr="002D155B" w:rsidRDefault="00CE077C" w:rsidP="00A06D2A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2) </w:t>
      </w:r>
      <w:r w:rsidR="00A06D2A" w:rsidRPr="002D155B">
        <w:rPr>
          <w:rFonts w:ascii="Tahoma" w:hAnsi="Tahoma" w:cs="Tahoma"/>
          <w:szCs w:val="24"/>
        </w:rPr>
        <w:t>(…)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 siedzibą w __________________________________________________________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posiadający wpis do ewidencji działalności gospodarczej dokonanej przez ______________ dnia __________lub jest wpisany do KRS przez ___________________________________</w:t>
      </w:r>
      <w:r w:rsidR="00A728E0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>dnia _________________, oznaczony wpisem ___________________________ dokonanym przez ____________________________________________________________________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REGON _________________; NIP ______________________; zwanym dalej „Wykonawcą”;</w:t>
      </w:r>
    </w:p>
    <w:p w:rsidR="008D4789" w:rsidRPr="00FF56C5" w:rsidRDefault="00CE077C" w:rsidP="008D4789">
      <w:pPr>
        <w:widowControl w:val="0"/>
        <w:autoSpaceDE w:val="0"/>
        <w:autoSpaceDN w:val="0"/>
        <w:adjustRightInd w:val="0"/>
        <w:ind w:left="2008" w:hanging="2008"/>
        <w:jc w:val="both"/>
        <w:rPr>
          <w:rFonts w:ascii="Tahoma" w:hAnsi="Tahoma" w:cs="Tahoma"/>
          <w:b/>
          <w:bCs/>
          <w:szCs w:val="24"/>
        </w:rPr>
      </w:pPr>
      <w:r w:rsidRPr="002D155B">
        <w:rPr>
          <w:rFonts w:ascii="Tahoma" w:hAnsi="Tahoma" w:cs="Tahoma"/>
          <w:szCs w:val="24"/>
        </w:rPr>
        <w:t>zostaje zawarta umowa na ,,</w:t>
      </w:r>
      <w:r w:rsidRPr="002D155B">
        <w:rPr>
          <w:rFonts w:ascii="Tahoma" w:hAnsi="Tahoma" w:cs="Tahoma"/>
          <w:b/>
          <w:bCs/>
          <w:szCs w:val="24"/>
        </w:rPr>
        <w:t xml:space="preserve"> </w:t>
      </w:r>
      <w:r w:rsidR="008D4789">
        <w:rPr>
          <w:rFonts w:ascii="Tahoma" w:hAnsi="Tahoma" w:cs="Tahoma"/>
          <w:b/>
          <w:color w:val="000000"/>
          <w:szCs w:val="24"/>
        </w:rPr>
        <w:t>„</w:t>
      </w:r>
      <w:r w:rsidR="008D4789" w:rsidRPr="00E14803">
        <w:rPr>
          <w:rFonts w:ascii="Tahoma" w:hAnsi="Tahoma" w:cs="Tahoma"/>
          <w:b/>
          <w:color w:val="000000"/>
          <w:szCs w:val="24"/>
        </w:rPr>
        <w:t xml:space="preserve">Budowa drogi gminnej w </w:t>
      </w:r>
      <w:proofErr w:type="spellStart"/>
      <w:r w:rsidR="008D4789" w:rsidRPr="00E14803">
        <w:rPr>
          <w:rFonts w:ascii="Tahoma" w:hAnsi="Tahoma" w:cs="Tahoma"/>
          <w:b/>
          <w:color w:val="000000"/>
          <w:szCs w:val="24"/>
        </w:rPr>
        <w:t>m.Suchowola</w:t>
      </w:r>
      <w:proofErr w:type="spellEnd"/>
      <w:r w:rsidR="008D4789" w:rsidRPr="00E14803">
        <w:rPr>
          <w:rFonts w:ascii="Tahoma" w:hAnsi="Tahoma" w:cs="Tahoma"/>
          <w:b/>
          <w:color w:val="000000"/>
          <w:szCs w:val="24"/>
        </w:rPr>
        <w:t xml:space="preserve"> (</w:t>
      </w:r>
      <w:r w:rsidR="00371CCA">
        <w:rPr>
          <w:rFonts w:ascii="Tahoma" w:hAnsi="Tahoma" w:cs="Tahoma"/>
          <w:b/>
          <w:color w:val="000000"/>
          <w:szCs w:val="24"/>
        </w:rPr>
        <w:t>Ulica</w:t>
      </w:r>
      <w:r w:rsidR="008D4789" w:rsidRPr="00E14803">
        <w:rPr>
          <w:rFonts w:ascii="Tahoma" w:hAnsi="Tahoma" w:cs="Tahoma"/>
          <w:b/>
          <w:color w:val="000000"/>
          <w:szCs w:val="24"/>
        </w:rPr>
        <w:t>)</w:t>
      </w:r>
      <w:r w:rsidR="008D4789" w:rsidRPr="00FF56C5">
        <w:rPr>
          <w:rFonts w:ascii="Tahoma" w:hAnsi="Tahoma" w:cs="Tahoma"/>
          <w:b/>
          <w:bCs/>
          <w:szCs w:val="24"/>
        </w:rPr>
        <w:t>”</w:t>
      </w:r>
    </w:p>
    <w:p w:rsidR="00CE077C" w:rsidRPr="002D155B" w:rsidRDefault="00CE077C" w:rsidP="00F22E5C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która oparta jest na przeprowadzonym postępowaniu przetargowym w trybie przetargu nieograniczonego a umowa niniejsza została zawarta w oparciu o dokumenty wchodzące w skład wybranej oferty przez zamawiającego, o treści:</w:t>
      </w:r>
    </w:p>
    <w:p w:rsidR="00013311" w:rsidRPr="002D155B" w:rsidRDefault="00013311" w:rsidP="00F22E5C">
      <w:pPr>
        <w:tabs>
          <w:tab w:val="left" w:pos="284"/>
        </w:tabs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Przedmiot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</w:p>
    <w:p w:rsidR="008C1247" w:rsidRPr="002D155B" w:rsidRDefault="00A728E0" w:rsidP="00A06D2A">
      <w:pPr>
        <w:ind w:left="284" w:hanging="284"/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iCs/>
          <w:szCs w:val="24"/>
        </w:rPr>
        <w:t>1.</w:t>
      </w:r>
      <w:r w:rsidR="008C1247" w:rsidRPr="002D155B">
        <w:rPr>
          <w:rFonts w:ascii="Tahoma" w:hAnsi="Tahoma" w:cs="Tahoma"/>
          <w:iCs/>
          <w:szCs w:val="24"/>
        </w:rPr>
        <w:t xml:space="preserve">Na podstawie niniejszej umowy Wykonawca zobowiązuje się do wykonania na rzecz Zamawiającego robót budowlanych w ramach inwestycji: </w:t>
      </w:r>
      <w:r w:rsidR="00982D00" w:rsidRPr="00E14803">
        <w:rPr>
          <w:rFonts w:ascii="Tahoma" w:hAnsi="Tahoma" w:cs="Tahoma"/>
          <w:b/>
          <w:color w:val="000000"/>
          <w:szCs w:val="24"/>
        </w:rPr>
        <w:t xml:space="preserve">Budowa drogi gminnej w </w:t>
      </w:r>
      <w:proofErr w:type="spellStart"/>
      <w:r w:rsidR="00982D00" w:rsidRPr="00E14803">
        <w:rPr>
          <w:rFonts w:ascii="Tahoma" w:hAnsi="Tahoma" w:cs="Tahoma"/>
          <w:b/>
          <w:color w:val="000000"/>
          <w:szCs w:val="24"/>
        </w:rPr>
        <w:t>m.Suchowola</w:t>
      </w:r>
      <w:proofErr w:type="spellEnd"/>
      <w:r w:rsidR="00982D00" w:rsidRPr="00E14803">
        <w:rPr>
          <w:rFonts w:ascii="Tahoma" w:hAnsi="Tahoma" w:cs="Tahoma"/>
          <w:b/>
          <w:color w:val="000000"/>
          <w:szCs w:val="24"/>
        </w:rPr>
        <w:t xml:space="preserve"> (</w:t>
      </w:r>
      <w:r w:rsidR="00371CCA">
        <w:rPr>
          <w:rFonts w:ascii="Tahoma" w:hAnsi="Tahoma" w:cs="Tahoma"/>
          <w:b/>
          <w:color w:val="000000"/>
          <w:szCs w:val="24"/>
        </w:rPr>
        <w:t>Ulica</w:t>
      </w:r>
      <w:r w:rsidR="00982D00" w:rsidRPr="00E14803">
        <w:rPr>
          <w:rFonts w:ascii="Tahoma" w:hAnsi="Tahoma" w:cs="Tahoma"/>
          <w:b/>
          <w:color w:val="000000"/>
          <w:szCs w:val="24"/>
        </w:rPr>
        <w:t>)</w:t>
      </w:r>
      <w:r w:rsidR="00982D00" w:rsidRPr="00FF56C5">
        <w:rPr>
          <w:rFonts w:ascii="Tahoma" w:hAnsi="Tahoma" w:cs="Tahoma"/>
          <w:b/>
          <w:bCs/>
          <w:szCs w:val="24"/>
        </w:rPr>
        <w:t>”</w:t>
      </w:r>
    </w:p>
    <w:p w:rsidR="008C1247" w:rsidRDefault="008C1247" w:rsidP="00A06D2A">
      <w:pPr>
        <w:numPr>
          <w:ilvl w:val="0"/>
          <w:numId w:val="17"/>
        </w:numPr>
        <w:tabs>
          <w:tab w:val="clear" w:pos="720"/>
          <w:tab w:val="num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iCs/>
          <w:szCs w:val="24"/>
        </w:rPr>
        <w:t>P</w:t>
      </w:r>
      <w:r w:rsidRPr="002D155B">
        <w:rPr>
          <w:rFonts w:ascii="Tahoma" w:hAnsi="Tahoma" w:cs="Tahoma"/>
          <w:szCs w:val="24"/>
        </w:rPr>
        <w:t>rzedmiot umowy zostanie wykonany na warunkach określonych w postanowieniach niniejszej umowy oraz w:</w:t>
      </w:r>
    </w:p>
    <w:p w:rsidR="00A52344" w:rsidRPr="002D155B" w:rsidRDefault="00A52344" w:rsidP="00A52344">
      <w:pPr>
        <w:tabs>
          <w:tab w:val="left" w:pos="851"/>
          <w:tab w:val="right" w:leader="dot" w:pos="9637"/>
        </w:tabs>
        <w:ind w:left="284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>
        <w:rPr>
          <w:rFonts w:ascii="Tahoma" w:hAnsi="Tahoma" w:cs="Tahoma"/>
          <w:szCs w:val="24"/>
        </w:rPr>
        <w:tab/>
        <w:t>dokumentacji projektowo-wykonawczej</w:t>
      </w:r>
    </w:p>
    <w:p w:rsidR="008C1247" w:rsidRPr="002D155B" w:rsidRDefault="008C1247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specyfikacji technicznej</w:t>
      </w:r>
      <w:r w:rsidR="00A15B58" w:rsidRPr="002D155B">
        <w:rPr>
          <w:rFonts w:ascii="Tahoma" w:hAnsi="Tahoma" w:cs="Tahoma"/>
          <w:szCs w:val="24"/>
        </w:rPr>
        <w:t xml:space="preserve"> wykonania i odbioru robót</w:t>
      </w:r>
      <w:r w:rsidRPr="002D155B">
        <w:rPr>
          <w:rFonts w:ascii="Tahoma" w:hAnsi="Tahoma" w:cs="Tahoma"/>
          <w:szCs w:val="24"/>
        </w:rPr>
        <w:t>,</w:t>
      </w:r>
    </w:p>
    <w:p w:rsidR="00A728E0" w:rsidRPr="002D155B" w:rsidRDefault="00A728E0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kosztorysie ofertowym</w:t>
      </w:r>
    </w:p>
    <w:p w:rsidR="008C1247" w:rsidRPr="002D155B" w:rsidRDefault="008C1247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złożonej ofercie</w:t>
      </w:r>
      <w:r w:rsidR="00A728E0" w:rsidRPr="002D155B">
        <w:rPr>
          <w:rFonts w:ascii="Tahoma" w:hAnsi="Tahoma" w:cs="Tahoma"/>
          <w:szCs w:val="24"/>
        </w:rPr>
        <w:t xml:space="preserve"> </w:t>
      </w:r>
      <w:r w:rsidR="001F42D8" w:rsidRPr="002D155B">
        <w:rPr>
          <w:rFonts w:ascii="Tahoma" w:hAnsi="Tahoma" w:cs="Tahoma"/>
          <w:szCs w:val="24"/>
        </w:rPr>
        <w:t xml:space="preserve">które </w:t>
      </w:r>
      <w:r w:rsidRPr="002D155B">
        <w:rPr>
          <w:rFonts w:ascii="Tahoma" w:hAnsi="Tahoma" w:cs="Tahoma"/>
          <w:szCs w:val="24"/>
        </w:rPr>
        <w:t>stanowiąc integralne części niniejszej umowy.</w:t>
      </w:r>
    </w:p>
    <w:p w:rsidR="00013311" w:rsidRPr="002D155B" w:rsidRDefault="00013311" w:rsidP="00C93E49">
      <w:pPr>
        <w:tabs>
          <w:tab w:val="num" w:pos="0"/>
          <w:tab w:val="left" w:pos="567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2.1 Pełna dokumentacja projektowa stanowi załącznik Nr 9 do SIWZ postępowania RIG </w:t>
      </w:r>
      <w:r w:rsidR="00371CCA">
        <w:rPr>
          <w:rFonts w:ascii="Tahoma" w:hAnsi="Tahoma" w:cs="Tahoma"/>
          <w:szCs w:val="24"/>
        </w:rPr>
        <w:tab/>
      </w:r>
      <w:bookmarkStart w:id="0" w:name="_GoBack"/>
      <w:bookmarkEnd w:id="0"/>
      <w:r w:rsidRPr="002D155B">
        <w:rPr>
          <w:rFonts w:ascii="Tahoma" w:hAnsi="Tahoma" w:cs="Tahoma"/>
          <w:szCs w:val="24"/>
        </w:rPr>
        <w:t>271.</w:t>
      </w:r>
      <w:r w:rsidR="00C93E49">
        <w:rPr>
          <w:rFonts w:ascii="Tahoma" w:hAnsi="Tahoma" w:cs="Tahoma"/>
          <w:szCs w:val="24"/>
        </w:rPr>
        <w:t>3</w:t>
      </w:r>
      <w:r w:rsidRPr="002D155B">
        <w:rPr>
          <w:rFonts w:ascii="Tahoma" w:hAnsi="Tahoma" w:cs="Tahoma"/>
          <w:szCs w:val="24"/>
        </w:rPr>
        <w:t>.201</w:t>
      </w:r>
      <w:r w:rsidR="006973D8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oraz załącznik Nr </w:t>
      </w:r>
      <w:r w:rsidR="00A06D2A" w:rsidRPr="002D155B">
        <w:rPr>
          <w:rFonts w:ascii="Tahoma" w:hAnsi="Tahoma" w:cs="Tahoma"/>
          <w:szCs w:val="24"/>
        </w:rPr>
        <w:t>1 i 2</w:t>
      </w:r>
      <w:r w:rsidRPr="002D155B">
        <w:rPr>
          <w:rFonts w:ascii="Tahoma" w:hAnsi="Tahoma" w:cs="Tahoma"/>
          <w:szCs w:val="24"/>
        </w:rPr>
        <w:t xml:space="preserve"> do niniejszej umowy. </w:t>
      </w:r>
    </w:p>
    <w:p w:rsidR="00371CCA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iCs/>
          <w:szCs w:val="24"/>
        </w:rPr>
        <w:t>3.</w:t>
      </w:r>
      <w:r w:rsidR="008C1247" w:rsidRPr="002D155B">
        <w:rPr>
          <w:rFonts w:ascii="Tahoma" w:hAnsi="Tahoma" w:cs="Tahoma"/>
          <w:iCs/>
          <w:szCs w:val="24"/>
        </w:rPr>
        <w:t xml:space="preserve">Szczegółowy zakres robót został ujęty w </w:t>
      </w:r>
      <w:r w:rsidR="008C1247" w:rsidRPr="002D155B">
        <w:rPr>
          <w:rFonts w:ascii="Tahoma" w:hAnsi="Tahoma" w:cs="Tahoma"/>
          <w:szCs w:val="24"/>
        </w:rPr>
        <w:t xml:space="preserve">przedmiarze robót, kosztorysie ofertowym </w:t>
      </w:r>
      <w:r w:rsidR="001F42D8" w:rsidRPr="002D155B">
        <w:rPr>
          <w:rFonts w:ascii="Tahoma" w:hAnsi="Tahoma" w:cs="Tahoma"/>
          <w:szCs w:val="24"/>
        </w:rPr>
        <w:t>w</w:t>
      </w:r>
      <w:r w:rsidR="008C1247" w:rsidRPr="002D155B">
        <w:rPr>
          <w:rFonts w:ascii="Tahoma" w:hAnsi="Tahoma" w:cs="Tahoma"/>
          <w:szCs w:val="24"/>
        </w:rPr>
        <w:t>ykonawcy</w:t>
      </w:r>
      <w:r w:rsidR="00A52344">
        <w:rPr>
          <w:rFonts w:ascii="Tahoma" w:hAnsi="Tahoma" w:cs="Tahoma"/>
          <w:szCs w:val="24"/>
        </w:rPr>
        <w:t xml:space="preserve"> oraz d</w:t>
      </w:r>
      <w:r w:rsidR="00A728E0" w:rsidRPr="002D155B">
        <w:rPr>
          <w:rFonts w:ascii="Tahoma" w:hAnsi="Tahoma" w:cs="Tahoma"/>
          <w:szCs w:val="24"/>
        </w:rPr>
        <w:t>okumentacj</w:t>
      </w:r>
      <w:r w:rsidR="00A52344">
        <w:rPr>
          <w:rFonts w:ascii="Tahoma" w:hAnsi="Tahoma" w:cs="Tahoma"/>
          <w:szCs w:val="24"/>
        </w:rPr>
        <w:t>i</w:t>
      </w:r>
      <w:r w:rsidR="00A728E0" w:rsidRPr="002D155B">
        <w:rPr>
          <w:rFonts w:ascii="Tahoma" w:hAnsi="Tahoma" w:cs="Tahoma"/>
          <w:szCs w:val="24"/>
        </w:rPr>
        <w:t xml:space="preserve"> projektowo-wykonawcza</w:t>
      </w:r>
      <w:r w:rsidR="00A52344">
        <w:rPr>
          <w:rFonts w:ascii="Tahoma" w:hAnsi="Tahoma" w:cs="Tahoma"/>
          <w:szCs w:val="24"/>
        </w:rPr>
        <w:t xml:space="preserve">. Zakres prac </w:t>
      </w:r>
      <w:r w:rsidR="00982D00">
        <w:rPr>
          <w:rFonts w:ascii="Tahoma" w:hAnsi="Tahoma" w:cs="Tahoma"/>
          <w:szCs w:val="24"/>
        </w:rPr>
        <w:t>- p</w:t>
      </w:r>
      <w:r w:rsidR="008D4789" w:rsidRPr="00E14803">
        <w:rPr>
          <w:rFonts w:ascii="Tahoma" w:hAnsi="Tahoma" w:cs="Tahoma"/>
          <w:bCs/>
          <w:szCs w:val="24"/>
        </w:rPr>
        <w:t xml:space="preserve">rzedmiotem  inwestycji  jest  wykonanie  projektu  </w:t>
      </w:r>
      <w:r w:rsidR="008D4789">
        <w:rPr>
          <w:rFonts w:ascii="Tahoma" w:hAnsi="Tahoma" w:cs="Tahoma"/>
          <w:bCs/>
          <w:szCs w:val="24"/>
        </w:rPr>
        <w:t>budowy</w:t>
      </w:r>
      <w:r w:rsidR="008D4789" w:rsidRPr="00E14803">
        <w:rPr>
          <w:rFonts w:ascii="Tahoma" w:hAnsi="Tahoma" w:cs="Tahoma"/>
          <w:bCs/>
          <w:szCs w:val="24"/>
        </w:rPr>
        <w:t xml:space="preserve">  drogi  gminnej  w  m.  Suchowola  </w:t>
      </w:r>
      <w:r>
        <w:rPr>
          <w:rFonts w:ascii="Tahoma" w:hAnsi="Tahoma" w:cs="Tahoma"/>
          <w:bCs/>
          <w:szCs w:val="24"/>
        </w:rPr>
        <w:t>(Ulica).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>Budowana  droga  leży  sieci  dróg  gminnych.  Zlokalizowana  jest  na  działce  nr 2304.  Obsługuje ona  istniejącą zabudowę domów jednorodzinnych. Istniejąca nawierzchnia – podbudowa tłuczniowa.   Spadki poprzeczne i podłużne nieregularne.  Istniejące uzbrojenie naziemne i podziemne nie koliduje z projektowaną drogą. Przejścia  poprzeczne  uzbrojenia  podziemnego  wskazano  na  rys.  nr  2  –  profil podłużny. Z uwagi na fakt, ze istniejącą podbudowę z materiału kamiennego wynosi się o ok. 0,31 – 0,40 m nową konstrukcją uzbrojenie poprzeczne do drogi tym bardziej nie wpływa na kolizyjność.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Długość projektowanej drogi – 260,03 m. Pas drogowy wydzielają nowe linie rozgraniczające  dzielące  istniejące  działki  prywatne.  Szerokość  nowego  pasa </w:t>
      </w:r>
      <w:r w:rsidRPr="001950A7">
        <w:rPr>
          <w:rFonts w:ascii="Tahoma" w:hAnsi="Tahoma" w:cs="Tahoma"/>
          <w:bCs/>
          <w:szCs w:val="24"/>
        </w:rPr>
        <w:lastRenderedPageBreak/>
        <w:t xml:space="preserve">drogowego -  9,0  m. Linie rozgraniczające naniesiono na projekt zagospodarowania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terenu. Wykaz działek do podziału zawiera strona tytułowa do projektu.  Podział działek według odrębnego opracowania geodezyjnego.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Projektowane elementy .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a/ konstrukcja remontu od km 0 + 000 do 0 + 056,17.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Warstwa ścieralna z kostki betonowej o wym. 8,0 cm ,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Podsypka cementowo – piaskowa o gr. 3 cm, /1: 4/,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Podbudowa  zasadnicza  z  kruszywa  łamanego  stabilizowanego  mechanicznie </w:t>
      </w:r>
    </w:p>
    <w:p w:rsidR="00371CCA" w:rsidRPr="001950A7" w:rsidRDefault="00371CCA" w:rsidP="00371CCA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ab/>
        <w:t xml:space="preserve">grubości 20 cm. 0/31,5 mm,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Piasek stabilizowany cementem </w:t>
      </w:r>
      <w:proofErr w:type="spellStart"/>
      <w:r w:rsidRPr="001950A7">
        <w:rPr>
          <w:rFonts w:ascii="Tahoma" w:hAnsi="Tahoma" w:cs="Tahoma"/>
          <w:bCs/>
          <w:szCs w:val="24"/>
        </w:rPr>
        <w:t>Rm</w:t>
      </w:r>
      <w:proofErr w:type="spellEnd"/>
      <w:r w:rsidRPr="001950A7">
        <w:rPr>
          <w:rFonts w:ascii="Tahoma" w:hAnsi="Tahoma" w:cs="Tahoma"/>
          <w:bCs/>
          <w:szCs w:val="24"/>
        </w:rPr>
        <w:t xml:space="preserve"> = 2,5 </w:t>
      </w:r>
      <w:proofErr w:type="spellStart"/>
      <w:r w:rsidRPr="001950A7">
        <w:rPr>
          <w:rFonts w:ascii="Tahoma" w:hAnsi="Tahoma" w:cs="Tahoma"/>
          <w:bCs/>
          <w:szCs w:val="24"/>
        </w:rPr>
        <w:t>MPa</w:t>
      </w:r>
      <w:proofErr w:type="spellEnd"/>
      <w:r w:rsidRPr="001950A7">
        <w:rPr>
          <w:rFonts w:ascii="Tahoma" w:hAnsi="Tahoma" w:cs="Tahoma"/>
          <w:bCs/>
          <w:szCs w:val="24"/>
        </w:rPr>
        <w:t xml:space="preserve"> grubości 15 cm. </w:t>
      </w:r>
    </w:p>
    <w:p w:rsidR="00371CCA" w:rsidRPr="001950A7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b/ konstrukcja nawierzchni od 0 + 056,17 do 0 + 260,03 : </w:t>
      </w:r>
    </w:p>
    <w:p w:rsidR="00371CCA" w:rsidRPr="001950A7" w:rsidRDefault="00371CCA" w:rsidP="00371CCA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Warstwa ścieralna z kostki betonowej o wym. 8,0 cm , </w:t>
      </w:r>
    </w:p>
    <w:p w:rsidR="00371CCA" w:rsidRPr="001950A7" w:rsidRDefault="00371CCA" w:rsidP="00371CCA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Podsypka cementowo – piaskowa o gr. 3 cm, /1: 4/, </w:t>
      </w:r>
    </w:p>
    <w:p w:rsidR="00371CCA" w:rsidRPr="001950A7" w:rsidRDefault="00371CCA" w:rsidP="00371CCA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Podbudowa  zasadnicza  z  kruszywa  łamanego  stabilizowanego  mechanicznie </w:t>
      </w:r>
    </w:p>
    <w:p w:rsidR="00371CCA" w:rsidRPr="001950A7" w:rsidRDefault="00371CCA" w:rsidP="00371CC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ab/>
        <w:t xml:space="preserve">grubości 20 cm. 0/31,5 mm, </w:t>
      </w:r>
    </w:p>
    <w:p w:rsidR="00371CCA" w:rsidRPr="001950A7" w:rsidRDefault="00371CCA" w:rsidP="00371CCA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 xml:space="preserve">  Piasek  stabilizowany  cementem  </w:t>
      </w:r>
      <w:proofErr w:type="spellStart"/>
      <w:r w:rsidRPr="001950A7">
        <w:rPr>
          <w:rFonts w:ascii="Tahoma" w:hAnsi="Tahoma" w:cs="Tahoma"/>
          <w:bCs/>
          <w:szCs w:val="24"/>
        </w:rPr>
        <w:t>Rm</w:t>
      </w:r>
      <w:proofErr w:type="spellEnd"/>
      <w:r w:rsidRPr="001950A7">
        <w:rPr>
          <w:rFonts w:ascii="Tahoma" w:hAnsi="Tahoma" w:cs="Tahoma"/>
          <w:bCs/>
          <w:szCs w:val="24"/>
        </w:rPr>
        <w:t xml:space="preserve">  =  2,5  </w:t>
      </w:r>
      <w:proofErr w:type="spellStart"/>
      <w:r w:rsidRPr="001950A7">
        <w:rPr>
          <w:rFonts w:ascii="Tahoma" w:hAnsi="Tahoma" w:cs="Tahoma"/>
          <w:bCs/>
          <w:szCs w:val="24"/>
        </w:rPr>
        <w:t>MPa</w:t>
      </w:r>
      <w:proofErr w:type="spellEnd"/>
      <w:r w:rsidRPr="001950A7">
        <w:rPr>
          <w:rFonts w:ascii="Tahoma" w:hAnsi="Tahoma" w:cs="Tahoma"/>
          <w:bCs/>
          <w:szCs w:val="24"/>
        </w:rPr>
        <w:t xml:space="preserve">  grubości  15  cm  na </w:t>
      </w:r>
    </w:p>
    <w:p w:rsidR="00371CCA" w:rsidRPr="001950A7" w:rsidRDefault="00371CCA" w:rsidP="00371CC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bCs/>
          <w:szCs w:val="24"/>
        </w:rPr>
      </w:pPr>
      <w:r w:rsidRPr="001950A7">
        <w:rPr>
          <w:rFonts w:ascii="Tahoma" w:hAnsi="Tahoma" w:cs="Tahoma"/>
          <w:bCs/>
          <w:szCs w:val="24"/>
        </w:rPr>
        <w:tab/>
        <w:t>poszerzeniach. Obmiar poszerzenie wg. odrębnego załącznika.</w:t>
      </w:r>
    </w:p>
    <w:p w:rsidR="00371CCA" w:rsidRPr="00E14803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Niniejsze postępowanie obejmuje kontynuację realizowanego przedsięwzięcia, w roku 2014 na podstawie dokumentacji projektowo-wykonawczej została  zrealizowana inwestycja obejmująca zakres do 0+109,48. Na podstawie rozliczenia kosztorysowego realizowanej inwestycji- zakres objęty niniejszym postepowaniem zawiera zakres od 0+109,48 do wyczerpania zakresu wynikającego z dokumentacji projektowo-wykonawczej i kosztorysowanej.</w:t>
      </w:r>
    </w:p>
    <w:p w:rsidR="00371CCA" w:rsidRDefault="00371CCA" w:rsidP="00371CCA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  <w:highlight w:val="white"/>
        </w:rPr>
      </w:pPr>
      <w:r>
        <w:rPr>
          <w:rFonts w:ascii="Tahoma" w:hAnsi="Tahoma" w:cs="Tahoma"/>
          <w:color w:val="000000"/>
          <w:szCs w:val="24"/>
        </w:rPr>
        <w:t>Wszystkie prace związane i objęte niniejszym postepowaniem oznaczonym RIG 271.3.2015, należy ze względy na umowę kosztorysowa  w odniesieniu do całości inwestycji, należy przeprowadzić zgodnie z przepisami prawa w oparciu o dokumentację stanowiącą integralną część dokumentacji projektowo –wykonawczej opracowaną przez projektanta Kielin Leszek</w:t>
      </w:r>
      <w:r w:rsidRPr="003B2265">
        <w:rPr>
          <w:rFonts w:ascii="Tahoma" w:hAnsi="Tahoma" w:cs="Tahoma"/>
          <w:color w:val="000000"/>
          <w:szCs w:val="24"/>
        </w:rPr>
        <w:t xml:space="preserve"> </w:t>
      </w:r>
      <w:r>
        <w:rPr>
          <w:rFonts w:ascii="Tahoma" w:hAnsi="Tahoma" w:cs="Tahoma"/>
          <w:color w:val="000000"/>
          <w:szCs w:val="24"/>
        </w:rPr>
        <w:t>oraz opis zakresu prac dokonany przez zmawiającego.</w:t>
      </w:r>
    </w:p>
    <w:p w:rsidR="008C1247" w:rsidRPr="00371CCA" w:rsidRDefault="008C1247" w:rsidP="00371CCA">
      <w:pPr>
        <w:pStyle w:val="Akapitzlist"/>
        <w:widowControl w:val="0"/>
        <w:numPr>
          <w:ilvl w:val="0"/>
          <w:numId w:val="38"/>
        </w:numPr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iCs/>
          <w:szCs w:val="24"/>
        </w:rPr>
      </w:pPr>
      <w:r w:rsidRPr="00371CCA">
        <w:rPr>
          <w:rFonts w:ascii="Tahoma" w:hAnsi="Tahoma" w:cs="Tahoma"/>
          <w:szCs w:val="24"/>
        </w:rPr>
        <w:t>R</w:t>
      </w:r>
      <w:r w:rsidRPr="00371CCA">
        <w:rPr>
          <w:rFonts w:ascii="Tahoma" w:hAnsi="Tahoma" w:cs="Tahoma"/>
          <w:iCs/>
          <w:szCs w:val="24"/>
        </w:rPr>
        <w:t xml:space="preserve">oboty budowlane określone w pkt. </w:t>
      </w:r>
      <w:r w:rsidR="00A728E0" w:rsidRPr="00371CCA">
        <w:rPr>
          <w:rFonts w:ascii="Tahoma" w:hAnsi="Tahoma" w:cs="Tahoma"/>
          <w:iCs/>
          <w:szCs w:val="24"/>
        </w:rPr>
        <w:t>3</w:t>
      </w:r>
      <w:r w:rsidRPr="00371CCA">
        <w:rPr>
          <w:rFonts w:ascii="Tahoma" w:hAnsi="Tahoma" w:cs="Tahoma"/>
          <w:iCs/>
          <w:szCs w:val="24"/>
        </w:rPr>
        <w:t xml:space="preserve"> zostaną wykonane zgodnie ze specyfikacją techniczną i przepisami prawa budowlanego.</w:t>
      </w:r>
    </w:p>
    <w:p w:rsidR="008C1247" w:rsidRPr="002D155B" w:rsidRDefault="008C1247" w:rsidP="00371CCA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  <w:u w:val="single"/>
        </w:rPr>
      </w:pPr>
      <w:r w:rsidRPr="002D155B">
        <w:rPr>
          <w:rFonts w:ascii="Tahoma" w:hAnsi="Tahoma" w:cs="Tahoma"/>
          <w:iCs/>
          <w:szCs w:val="24"/>
        </w:rPr>
        <w:t>S</w:t>
      </w:r>
      <w:r w:rsidRPr="002D155B">
        <w:rPr>
          <w:rFonts w:ascii="Tahoma" w:hAnsi="Tahoma" w:cs="Tahoma"/>
          <w:szCs w:val="24"/>
        </w:rPr>
        <w:t xml:space="preserve">trony postanawiają, że każda część </w:t>
      </w:r>
      <w:r w:rsidR="00A15B58" w:rsidRPr="002D155B">
        <w:rPr>
          <w:rFonts w:ascii="Tahoma" w:hAnsi="Tahoma" w:cs="Tahoma"/>
          <w:szCs w:val="24"/>
        </w:rPr>
        <w:t xml:space="preserve">realizowanego </w:t>
      </w:r>
      <w:r w:rsidRPr="002D155B">
        <w:rPr>
          <w:rFonts w:ascii="Tahoma" w:hAnsi="Tahoma" w:cs="Tahoma"/>
          <w:szCs w:val="24"/>
        </w:rPr>
        <w:t>przedmiotu umowy,</w:t>
      </w:r>
      <w:r w:rsidR="001F42D8" w:rsidRPr="002D155B">
        <w:rPr>
          <w:rFonts w:ascii="Tahoma" w:hAnsi="Tahoma" w:cs="Tahoma"/>
          <w:szCs w:val="24"/>
        </w:rPr>
        <w:t xml:space="preserve"> która podlega zakryciu lub </w:t>
      </w:r>
      <w:r w:rsidRPr="002D155B">
        <w:rPr>
          <w:rFonts w:ascii="Tahoma" w:hAnsi="Tahoma" w:cs="Tahoma"/>
          <w:szCs w:val="24"/>
        </w:rPr>
        <w:t xml:space="preserve">w miarę </w:t>
      </w:r>
      <w:r w:rsidR="001F42D8" w:rsidRPr="002D155B">
        <w:rPr>
          <w:rFonts w:ascii="Tahoma" w:hAnsi="Tahoma" w:cs="Tahoma"/>
          <w:szCs w:val="24"/>
        </w:rPr>
        <w:t xml:space="preserve">prac zostaną </w:t>
      </w:r>
      <w:r w:rsidRPr="002D155B">
        <w:rPr>
          <w:rFonts w:ascii="Tahoma" w:hAnsi="Tahoma" w:cs="Tahoma"/>
          <w:szCs w:val="24"/>
        </w:rPr>
        <w:t>ukończ</w:t>
      </w:r>
      <w:r w:rsidR="001F42D8" w:rsidRPr="002D155B">
        <w:rPr>
          <w:rFonts w:ascii="Tahoma" w:hAnsi="Tahoma" w:cs="Tahoma"/>
          <w:szCs w:val="24"/>
        </w:rPr>
        <w:t>one</w:t>
      </w:r>
      <w:r w:rsidRPr="002D155B">
        <w:rPr>
          <w:rFonts w:ascii="Tahoma" w:hAnsi="Tahoma" w:cs="Tahoma"/>
          <w:szCs w:val="24"/>
        </w:rPr>
        <w:t>, podlega</w:t>
      </w:r>
      <w:r w:rsidR="001F42D8" w:rsidRPr="002D155B">
        <w:rPr>
          <w:rFonts w:ascii="Tahoma" w:hAnsi="Tahoma" w:cs="Tahoma"/>
          <w:szCs w:val="24"/>
        </w:rPr>
        <w:t xml:space="preserve">ją </w:t>
      </w:r>
      <w:r w:rsidRPr="002D155B">
        <w:rPr>
          <w:rFonts w:ascii="Tahoma" w:hAnsi="Tahoma" w:cs="Tahoma"/>
          <w:szCs w:val="24"/>
        </w:rPr>
        <w:t xml:space="preserve">odbiorowi częściowemu przez </w:t>
      </w:r>
      <w:r w:rsidR="001F42D8" w:rsidRPr="002D155B">
        <w:rPr>
          <w:rFonts w:ascii="Tahoma" w:hAnsi="Tahoma" w:cs="Tahoma"/>
          <w:szCs w:val="24"/>
        </w:rPr>
        <w:t>zamawiającego</w:t>
      </w:r>
      <w:r w:rsidRPr="002D155B">
        <w:rPr>
          <w:rFonts w:ascii="Tahoma" w:hAnsi="Tahoma" w:cs="Tahoma"/>
          <w:szCs w:val="24"/>
        </w:rPr>
        <w:t>.</w:t>
      </w:r>
      <w:r w:rsidR="001F42D8" w:rsidRPr="002D155B">
        <w:rPr>
          <w:rFonts w:ascii="Tahoma" w:hAnsi="Tahoma" w:cs="Tahoma"/>
          <w:szCs w:val="24"/>
        </w:rPr>
        <w:t xml:space="preserve"> Reprezentacja zamawiającego ustanowiona jest odrębnymi uregulowaniami.</w:t>
      </w:r>
    </w:p>
    <w:p w:rsidR="00A15B58" w:rsidRPr="002D155B" w:rsidRDefault="00A15B58" w:rsidP="00371CCA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 etapie realizacji zamówienia (przed wbudowaniem) wykonawca winien na żądanie zamawiającego, przedłożyć zaświadczenia podmiotów uprawnionych do kontroli jakości potwierdzające, że dostarczane produkty (materiały, podzespoły, urządzenia) odpowiadają określonym normom jakości. W szczególności wykonawca winien przedłożyć dokumenty potwierdzające jakość  użytych do wykonania zamówienia tych materiałów, podzespołów i urządzeń, w stosunku do których przepisy o systemie oceny zgodności, wymagają oznakowania symbolem CE. Dokumenty te należy włączyć do dokumentacji powykonawczej.</w:t>
      </w:r>
    </w:p>
    <w:p w:rsidR="008C1247" w:rsidRPr="002D155B" w:rsidRDefault="008C1247" w:rsidP="00371CCA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Jeżeli wymagane są instrukcje obsługi i konserwacji do rzeczy wykonanych w ramach przedmiotu umowy, Wykonawca ma obowiązek dostarczyć instrukcje </w:t>
      </w:r>
      <w:r w:rsidR="001F42D8" w:rsidRPr="002D155B">
        <w:rPr>
          <w:rFonts w:ascii="Tahoma" w:hAnsi="Tahoma" w:cs="Tahoma"/>
          <w:szCs w:val="24"/>
        </w:rPr>
        <w:t xml:space="preserve">oraz inne dokumenty </w:t>
      </w:r>
      <w:r w:rsidRPr="002D155B">
        <w:rPr>
          <w:rFonts w:ascii="Tahoma" w:hAnsi="Tahoma" w:cs="Tahoma"/>
          <w:szCs w:val="24"/>
        </w:rPr>
        <w:t xml:space="preserve">w </w:t>
      </w:r>
      <w:r w:rsidR="001F42D8" w:rsidRPr="002D155B">
        <w:rPr>
          <w:rFonts w:ascii="Tahoma" w:hAnsi="Tahoma" w:cs="Tahoma"/>
          <w:szCs w:val="24"/>
        </w:rPr>
        <w:t xml:space="preserve">dniu sporządzania protokołu ostatecznego </w:t>
      </w:r>
      <w:r w:rsidRPr="002D155B">
        <w:rPr>
          <w:rFonts w:ascii="Tahoma" w:hAnsi="Tahoma" w:cs="Tahoma"/>
          <w:szCs w:val="24"/>
        </w:rPr>
        <w:t>zakończenia robót.</w:t>
      </w:r>
      <w:r w:rsidR="005F37C1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 xml:space="preserve">Jeżeli </w:t>
      </w:r>
      <w:r w:rsidR="001F42D8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 xml:space="preserve">ykonawca nie dostarczy instrukcji w terminie określonym w pkt. 1, </w:t>
      </w:r>
      <w:r w:rsidR="001F42D8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amawiający ma prawo zatrzymać kwotę w wysokości 1 % wartości </w:t>
      </w:r>
      <w:r w:rsidR="001F42D8" w:rsidRPr="002D155B">
        <w:rPr>
          <w:rFonts w:ascii="Tahoma" w:hAnsi="Tahoma" w:cs="Tahoma"/>
          <w:szCs w:val="24"/>
        </w:rPr>
        <w:t xml:space="preserve">brutto </w:t>
      </w:r>
      <w:r w:rsidRPr="002D155B">
        <w:rPr>
          <w:rFonts w:ascii="Tahoma" w:hAnsi="Tahoma" w:cs="Tahoma"/>
          <w:szCs w:val="24"/>
        </w:rPr>
        <w:t xml:space="preserve">przedmiotu umowy do momentu wypełnienia przez </w:t>
      </w:r>
      <w:r w:rsidR="001F42D8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>ykonawcę obowiązku dostarczenia wszystkich wymaganych instrukcji.</w:t>
      </w:r>
    </w:p>
    <w:p w:rsidR="00013311" w:rsidRPr="002D155B" w:rsidRDefault="00013311" w:rsidP="00371CCA">
      <w:pPr>
        <w:numPr>
          <w:ilvl w:val="0"/>
          <w:numId w:val="38"/>
        </w:num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Na wykonawcy spoczywa obowiązek zabezpieczenia obsługi geodezyjnej. Czynności związane z pracami geodezyjno-pomiarowymi wykonawca wkalkulował w cenę składanej oferty.</w:t>
      </w:r>
    </w:p>
    <w:p w:rsidR="00013311" w:rsidRPr="002D155B" w:rsidRDefault="000D6EE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>9.</w:t>
      </w:r>
      <w:r w:rsidR="00013311" w:rsidRPr="002D155B">
        <w:rPr>
          <w:rFonts w:ascii="Tahoma" w:hAnsi="Tahoma" w:cs="Tahoma"/>
        </w:rPr>
        <w:t xml:space="preserve"> Ustalenia szczegółowe: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Zamawiający nie ponosi odpowiedzialności za zdarzenia i składniki majątkowe Wykonawcy, znajdujące się na placu budowy w trakcie realizacji przedmiotu umowy.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 Wykonawca zabezpieczy teren budowy przed dostępem osób postronnych.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 Wykonawca ponosi odpowiedzialność za szkody wyrządzone Zamawiającemu i osobom trzecim, wynikające z realizacji inwestycji w tym przywróci do stanu pierwotnego nawierzchnię zniszczone w trakcie robót w zakresie objętym robotami,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Wykonawca ponosi wobec Zamawiającego pełną odpowiedzialność za roboty, które wykonuje przy pomocy podwykonawców.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Wykonawca winien dołożyć wszelkich możliwych starań w celu uniknięcia jakichkolwiek opóźnień w wykonaniu umowy oraz niezwłocznie pisemnie poinformować zamawiającego o wystąpieniu jakichkolwiek okoliczności mogących skutkować lub skutkujących opóźnieniem. </w:t>
      </w:r>
    </w:p>
    <w:p w:rsidR="00013311" w:rsidRPr="00856E25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FF0000"/>
        </w:rPr>
      </w:pPr>
      <w:r w:rsidRPr="002D155B">
        <w:rPr>
          <w:rFonts w:ascii="Tahoma" w:hAnsi="Tahoma" w:cs="Tahoma"/>
        </w:rPr>
        <w:t xml:space="preserve">W przypadku gdy </w:t>
      </w:r>
      <w:r w:rsidR="00EB270C" w:rsidRPr="002D155B">
        <w:rPr>
          <w:rFonts w:ascii="Tahoma" w:hAnsi="Tahoma" w:cs="Tahoma"/>
        </w:rPr>
        <w:t>zaistnieje</w:t>
      </w:r>
      <w:r w:rsidR="00856E25">
        <w:rPr>
          <w:rFonts w:ascii="Tahoma" w:hAnsi="Tahoma" w:cs="Tahoma"/>
        </w:rPr>
        <w:t xml:space="preserve"> uzasadnienie</w:t>
      </w:r>
      <w:r w:rsidR="00EB270C" w:rsidRPr="002D155B">
        <w:rPr>
          <w:rFonts w:ascii="Tahoma" w:hAnsi="Tahoma" w:cs="Tahoma"/>
        </w:rPr>
        <w:t xml:space="preserve"> podejrzenie o złym</w:t>
      </w:r>
      <w:r w:rsidR="001E38B8" w:rsidRPr="002D155B">
        <w:rPr>
          <w:rFonts w:ascii="Tahoma" w:hAnsi="Tahoma" w:cs="Tahoma"/>
        </w:rPr>
        <w:t xml:space="preserve"> lub budzącym wątpliwości </w:t>
      </w:r>
      <w:r w:rsidR="00EB270C" w:rsidRPr="002D155B">
        <w:rPr>
          <w:rFonts w:ascii="Tahoma" w:hAnsi="Tahoma" w:cs="Tahoma"/>
        </w:rPr>
        <w:t xml:space="preserve"> wykonywaniu zakresu prac</w:t>
      </w:r>
      <w:r w:rsidR="001E38B8" w:rsidRPr="002D155B">
        <w:rPr>
          <w:rFonts w:ascii="Tahoma" w:hAnsi="Tahoma" w:cs="Tahoma"/>
        </w:rPr>
        <w:t>,</w:t>
      </w:r>
      <w:r w:rsidR="00EB270C" w:rsidRPr="002D155B">
        <w:rPr>
          <w:rFonts w:ascii="Tahoma" w:hAnsi="Tahoma" w:cs="Tahoma"/>
        </w:rPr>
        <w:t xml:space="preserve"> zamawiający może zlecić specjalistyczne badania. Kiedy </w:t>
      </w:r>
      <w:r w:rsidRPr="002D155B">
        <w:rPr>
          <w:rFonts w:ascii="Tahoma" w:hAnsi="Tahoma" w:cs="Tahoma"/>
        </w:rPr>
        <w:t xml:space="preserve">wyniki badań, ekspertyz będą pozytywne tzn. parametry techniczne będą zgodne z zapisami w </w:t>
      </w:r>
      <w:r w:rsidR="00EB270C" w:rsidRPr="002D155B">
        <w:rPr>
          <w:rFonts w:ascii="Tahoma" w:hAnsi="Tahoma" w:cs="Tahoma"/>
        </w:rPr>
        <w:t>dokumentacji projektowo-wykonawczej</w:t>
      </w:r>
      <w:r w:rsidRPr="002D155B">
        <w:rPr>
          <w:rFonts w:ascii="Tahoma" w:hAnsi="Tahoma" w:cs="Tahoma"/>
        </w:rPr>
        <w:t xml:space="preserve">, wykonawca wznawia dalsze roboty związane z realizacją zadania. W przypadku uzyskania negatywnych wyników, wykonawca zobowiązany będzie do wykonania zaleceń zawartych w dostarczonej przez zamawiającego stanowisku. </w:t>
      </w:r>
    </w:p>
    <w:p w:rsidR="00013311" w:rsidRPr="002D155B" w:rsidRDefault="000D6EE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  <w:bCs/>
        </w:rPr>
        <w:t xml:space="preserve">10. </w:t>
      </w:r>
      <w:r w:rsidR="00013311" w:rsidRPr="002D155B">
        <w:rPr>
          <w:rFonts w:ascii="Tahoma" w:hAnsi="Tahoma" w:cs="Tahoma"/>
          <w:bCs/>
        </w:rPr>
        <w:t xml:space="preserve">Wykonawcę obciążają następujące obowiązki: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1) wykonać przedmiot umowy zgodnie ze zleceniem Zamawiającego, dokumentacją projektową, zasadami współczesnej wiedzy technicznej, obowiązującymi przepisami i normami.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2) wykonać roboty zgodnie z warunkami przetargu w zakresie określonym w specyfikacji istotnych warunków zamówienia.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</w:rPr>
        <w:t xml:space="preserve">3) informować </w:t>
      </w:r>
      <w:r w:rsidR="001E38B8" w:rsidRPr="002D155B">
        <w:rPr>
          <w:rFonts w:ascii="Tahoma" w:hAnsi="Tahoma" w:cs="Tahoma"/>
        </w:rPr>
        <w:t>z</w:t>
      </w:r>
      <w:r w:rsidRPr="002D155B">
        <w:rPr>
          <w:rFonts w:ascii="Tahoma" w:hAnsi="Tahoma" w:cs="Tahoma"/>
        </w:rPr>
        <w:t xml:space="preserve">amawiającego – w formie pisemnej - o wszelkich problemach i okolicznościach, które mogą wpłynąć na jakość i terminowość wykonywanych robót.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4) informować Zamawiającego – na piśmie – o konieczności wykonania robót zamiennych w terminie 3 dni od daty stwierdzenia konieczności ich wykonania.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5) prowadzić roboty zgodnie z przepisami bhp</w:t>
      </w:r>
      <w:r w:rsidR="001E38B8" w:rsidRPr="002D155B">
        <w:rPr>
          <w:rFonts w:ascii="Tahoma" w:hAnsi="Tahoma" w:cs="Tahoma"/>
          <w:color w:val="auto"/>
        </w:rPr>
        <w:t>, BIOZ oraz</w:t>
      </w:r>
      <w:r w:rsidRPr="002D155B">
        <w:rPr>
          <w:rFonts w:ascii="Tahoma" w:hAnsi="Tahoma" w:cs="Tahoma"/>
          <w:color w:val="auto"/>
        </w:rPr>
        <w:t xml:space="preserve"> przeciwpożarowymi.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6) wszelkie prac</w:t>
      </w:r>
      <w:r w:rsidR="00E74E6F" w:rsidRPr="002D155B">
        <w:rPr>
          <w:rFonts w:ascii="Tahoma" w:hAnsi="Tahoma" w:cs="Tahoma"/>
          <w:color w:val="auto"/>
        </w:rPr>
        <w:t>e</w:t>
      </w:r>
      <w:r w:rsidRPr="002D155B">
        <w:rPr>
          <w:rFonts w:ascii="Tahoma" w:hAnsi="Tahoma" w:cs="Tahoma"/>
          <w:color w:val="auto"/>
        </w:rPr>
        <w:t xml:space="preserve"> wykonywać zgodnie </w:t>
      </w:r>
      <w:r w:rsidR="00E74E6F" w:rsidRPr="002D155B">
        <w:rPr>
          <w:rFonts w:ascii="Tahoma" w:hAnsi="Tahoma" w:cs="Tahoma"/>
          <w:color w:val="auto"/>
        </w:rPr>
        <w:t xml:space="preserve">ze sztuką budowlaną, posiadane doświadczenie oraz w oparciu o dokumentacje projektowo-wykonawczą i przy czynnym współudziale zamawiającego </w:t>
      </w:r>
      <w:r w:rsidRPr="002D155B">
        <w:rPr>
          <w:rFonts w:ascii="Tahoma" w:hAnsi="Tahoma" w:cs="Tahoma"/>
          <w:color w:val="auto"/>
        </w:rPr>
        <w:t xml:space="preserve">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7) utrzymywać na bieżąco ład i porządek w trakcie prowadzenia robót, w przypadku zaniechania powyższych obowiązków przez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ykonawcę, </w:t>
      </w:r>
      <w:r w:rsidR="00A6136F" w:rsidRPr="002D155B">
        <w:rPr>
          <w:rFonts w:ascii="Tahoma" w:hAnsi="Tahoma" w:cs="Tahoma"/>
          <w:color w:val="auto"/>
        </w:rPr>
        <w:t>z</w:t>
      </w:r>
      <w:r w:rsidRPr="002D155B">
        <w:rPr>
          <w:rFonts w:ascii="Tahoma" w:hAnsi="Tahoma" w:cs="Tahoma"/>
          <w:color w:val="auto"/>
        </w:rPr>
        <w:t xml:space="preserve">amawiającemu przysługuje prawo, bez dodatkowego wezwania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ykonawcy, do wykonania powyższych czynności na koszt i ryzyko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 oraz potrącenia należności z tego tytułu z wynagrodzenia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8) w miejscu widocznym umieścić tablicę informacyjną oraz ogłoszenie zawierające dane dot. bezpieczeństwa i ochrony zdrowia o wzorze zgodnym z obowiązującymi przepisami prawa budowlanego.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9) prowadzić </w:t>
      </w:r>
      <w:r w:rsidR="00A6136F" w:rsidRPr="002D155B">
        <w:rPr>
          <w:rFonts w:ascii="Tahoma" w:hAnsi="Tahoma" w:cs="Tahoma"/>
          <w:color w:val="auto"/>
        </w:rPr>
        <w:t xml:space="preserve">dokładnie </w:t>
      </w:r>
      <w:r w:rsidRPr="002D155B">
        <w:rPr>
          <w:rFonts w:ascii="Tahoma" w:hAnsi="Tahoma" w:cs="Tahoma"/>
          <w:color w:val="auto"/>
        </w:rPr>
        <w:t xml:space="preserve">dokumentację budowy.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10) dostarczyć protokoły odbioru robót zanikowych i ulegających zakryciu</w:t>
      </w:r>
      <w:r w:rsidR="00A6136F" w:rsidRPr="002D155B">
        <w:rPr>
          <w:rFonts w:ascii="Tahoma" w:hAnsi="Tahoma" w:cs="Tahoma"/>
          <w:color w:val="auto"/>
        </w:rPr>
        <w:t xml:space="preserve">- zapisy </w:t>
      </w:r>
      <w:r w:rsidRPr="002D155B">
        <w:rPr>
          <w:rFonts w:ascii="Tahoma" w:hAnsi="Tahoma" w:cs="Tahoma"/>
          <w:color w:val="auto"/>
        </w:rPr>
        <w:t xml:space="preserve">. </w:t>
      </w:r>
      <w:r w:rsidR="00A6136F" w:rsidRPr="002D155B">
        <w:rPr>
          <w:rFonts w:ascii="Tahoma" w:hAnsi="Tahoma" w:cs="Tahoma"/>
          <w:color w:val="auto"/>
        </w:rPr>
        <w:t>Zapisy §1 ust.6 stosuje się odpowiednio.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lastRenderedPageBreak/>
        <w:t xml:space="preserve">11) wykonawca odpowiada za ochronę środowiska na placu budowy i w jego otoczeniu, podejmuje odpowiednie środki w celu zabezpieczenia dróg prowadzących do placu budowy przed zniszczeniem i zanieczyszczeniem spowodowanym jego środkami transportowymi. Po zakończeniu robót przywraca je do stanu pierwotnego. </w:t>
      </w:r>
    </w:p>
    <w:p w:rsidR="00013311" w:rsidRPr="002D155B" w:rsidRDefault="00013311" w:rsidP="00A06D2A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12) </w:t>
      </w:r>
      <w:r w:rsidR="00947673" w:rsidRPr="002D155B">
        <w:rPr>
          <w:rFonts w:ascii="Tahoma" w:hAnsi="Tahoma" w:cs="Tahoma"/>
          <w:szCs w:val="24"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przepisach, dotyczących ochrony środowiska i bezpieczeństwa pracy ponosi wykonawca. G</w:t>
      </w:r>
      <w:r w:rsidRPr="002D155B">
        <w:rPr>
          <w:rFonts w:ascii="Tahoma" w:hAnsi="Tahoma" w:cs="Tahoma"/>
          <w:szCs w:val="24"/>
        </w:rPr>
        <w:t>ruz i odpady powstałe w trakcie robót przekazać odbiorcy odpadu posiadającemu zezwolenie na prowadzenie przetwarzania odpadów zgodnie z ustawą o odpadach z dnia 14 grudnia 2012 roku</w:t>
      </w:r>
      <w:r w:rsidR="00947673" w:rsidRPr="002D155B">
        <w:rPr>
          <w:rFonts w:ascii="Tahoma" w:hAnsi="Tahoma" w:cs="Tahoma"/>
          <w:szCs w:val="24"/>
        </w:rPr>
        <w:t>,</w:t>
      </w:r>
      <w:r w:rsidRPr="002D155B">
        <w:rPr>
          <w:rFonts w:ascii="Tahoma" w:hAnsi="Tahoma" w:cs="Tahoma"/>
          <w:szCs w:val="24"/>
        </w:rPr>
        <w:t xml:space="preserve"> lub wykorzystać we własnym zakresie zgodnie z posiadanym zezwoleniem na prowadzenie przetwarzania odpadów. Przekazanie odpadów należy udokumentować pisemnie.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13) wykonawca odpowiada za ustawione przez siebie znaki drogowe związane z prowadzonymi robotami.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14) o rozpoczęciu robót poinformować przedstawiciela zamawiającego</w:t>
      </w:r>
      <w:r w:rsidR="00947673" w:rsidRPr="002D155B">
        <w:rPr>
          <w:rFonts w:ascii="Tahoma" w:hAnsi="Tahoma" w:cs="Tahoma"/>
          <w:color w:val="auto"/>
        </w:rPr>
        <w:t xml:space="preserve"> pisemnie</w:t>
      </w:r>
      <w:r w:rsidRPr="002D155B">
        <w:rPr>
          <w:rFonts w:ascii="Tahoma" w:hAnsi="Tahoma" w:cs="Tahoma"/>
          <w:color w:val="auto"/>
        </w:rPr>
        <w:t xml:space="preserve">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15) w miejscach skrzyżowań z istniejącym uzbrojeniem terenu (kable energetyczne, telekomunikacyjne, wodociąg, gazociąg, sieci kanalizacji sanitarnej, deszczowej, ciepłociąg lub inne) wykonać przekopy kontrolne pod nadzorem osoby, która posiada stosowna wiedzę i uprawnienia.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16) wszystkie materiały budowlane w ramach umowy zabezpiecza </w:t>
      </w:r>
      <w:r w:rsidR="00A6136F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17) stosować wyłącznie nowe materiały budowlane, dopuszczone do stosowania w budownictwie, zaopatrzone w wymagane aprobaty i certyfikaty, najwyższej jakości z punktu widzenia rodzaju i funkcji obiektu budowlanego będącego przedmiotem umowy, nieuszkodzone, wolne od praw i ciężarów osób trzecich, zgodnie ze specyfikacją techniczną producenta, w warunkach odpowiednich do wykonania prac z użyciem tych materiałów.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18) koszty nadzorów branżowych obciążają </w:t>
      </w:r>
      <w:r w:rsidR="00A6136F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ykonawcę.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19) doprowadzić do stanu pierwotnego teren zaplecza budowy po zakończeniu robót.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20) przygotować i przekazać </w:t>
      </w:r>
      <w:r w:rsidR="00740508" w:rsidRPr="002D155B">
        <w:rPr>
          <w:rFonts w:ascii="Tahoma" w:hAnsi="Tahoma" w:cs="Tahoma"/>
          <w:color w:val="auto"/>
        </w:rPr>
        <w:t>z</w:t>
      </w:r>
      <w:r w:rsidRPr="002D155B">
        <w:rPr>
          <w:rFonts w:ascii="Tahoma" w:hAnsi="Tahoma" w:cs="Tahoma"/>
          <w:color w:val="auto"/>
        </w:rPr>
        <w:t>amawiającemu pełną dokumentację odbiorową (atesty, aprobaty, wyniki badań nośności podłoża, kopie protokołów odbioru robót zanikowych i ulegających zakryc</w:t>
      </w:r>
      <w:r w:rsidR="00740508" w:rsidRPr="002D155B">
        <w:rPr>
          <w:rFonts w:ascii="Tahoma" w:hAnsi="Tahoma" w:cs="Tahoma"/>
          <w:color w:val="auto"/>
        </w:rPr>
        <w:t>iu, dokumentację fotograficzną), zgodnie z zapisami §1 ust.6, 7 i 8</w:t>
      </w:r>
      <w:r w:rsidRPr="002D155B">
        <w:rPr>
          <w:rFonts w:ascii="Tahoma" w:hAnsi="Tahoma" w:cs="Tahoma"/>
          <w:color w:val="auto"/>
        </w:rPr>
        <w:t xml:space="preserve">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21) wykonawca zobowiązuje się wykonać i utrzymać w ramach kosztów określonych ofertą na przetarg ogrodzenie placu budowy, drogę dojazdową do placu budowy, drogę montażową, zaplecze budowy, składowiska materiałów budowlanych, strzec mienia znajdującego się na terenie budowy.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22) wykonać inwentaryzację geodezyjną powykonawczą z naniesieniem na miejskie zasoby geodezyjne przez uprawnionego geodetę w 3 egz. – przedłożyć na dzień odbioru.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23) zainstalować na własny koszt przyłącze wody i energii elektrycznej dla </w:t>
      </w:r>
    </w:p>
    <w:p w:rsidR="00013311" w:rsidRPr="002D155B" w:rsidRDefault="00013311" w:rsidP="003033A9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potrzeb budowy w uzgodnieniu z właścicielami sieci</w:t>
      </w:r>
      <w:r w:rsidR="003033A9">
        <w:rPr>
          <w:rFonts w:ascii="Tahoma" w:hAnsi="Tahoma" w:cs="Tahoma"/>
          <w:color w:val="auto"/>
        </w:rPr>
        <w:t xml:space="preserve">. Rozliczenia za zużyty i opomiarowany </w:t>
      </w:r>
      <w:proofErr w:type="spellStart"/>
      <w:r w:rsidR="003033A9">
        <w:rPr>
          <w:rFonts w:ascii="Tahoma" w:hAnsi="Tahoma" w:cs="Tahoma"/>
          <w:color w:val="auto"/>
        </w:rPr>
        <w:t>przesył</w:t>
      </w:r>
      <w:proofErr w:type="spellEnd"/>
      <w:r w:rsidR="003033A9">
        <w:rPr>
          <w:rFonts w:ascii="Tahoma" w:hAnsi="Tahoma" w:cs="Tahoma"/>
          <w:color w:val="auto"/>
        </w:rPr>
        <w:t xml:space="preserve"> energii i wody, wykonawca będzie regulował zgodnie z ustaleniami osobnymi a zawartymi pisemnie z użyczającym przyłączy. </w:t>
      </w:r>
      <w:r w:rsidRPr="002D155B">
        <w:rPr>
          <w:rFonts w:ascii="Tahoma" w:hAnsi="Tahoma" w:cs="Tahoma"/>
          <w:color w:val="auto"/>
        </w:rPr>
        <w:t xml:space="preserve">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24) Wykonawca odpowiada za wszelkie szkody wynikłe w związku z realizacją zadania,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25) powiadomić na piśmie Zamawiającego o zakończeniu robót,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26) funkcję kierownika budowy powierzyć osobie występującej w złożonej ofercie </w:t>
      </w:r>
    </w:p>
    <w:p w:rsidR="00A15B58" w:rsidRPr="002D155B" w:rsidRDefault="000D6EE1" w:rsidP="00F22E5C">
      <w:pPr>
        <w:tabs>
          <w:tab w:val="left" w:pos="284"/>
        </w:tabs>
        <w:ind w:left="360" w:hanging="36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11.</w:t>
      </w:r>
      <w:r w:rsidR="00A15B58" w:rsidRPr="002D155B">
        <w:rPr>
          <w:rFonts w:ascii="Tahoma" w:hAnsi="Tahoma" w:cs="Tahoma"/>
          <w:szCs w:val="24"/>
        </w:rPr>
        <w:t xml:space="preserve">Załączniki do niniejszej umowy zostały wyszczególnione w </w:t>
      </w:r>
      <w:r w:rsidR="00A06D2A" w:rsidRPr="002D155B">
        <w:rPr>
          <w:rFonts w:ascii="Tahoma" w:hAnsi="Tahoma" w:cs="Tahoma"/>
          <w:szCs w:val="24"/>
        </w:rPr>
        <w:t>§ 18</w:t>
      </w:r>
    </w:p>
    <w:p w:rsidR="00F22E5C" w:rsidRDefault="00F22E5C" w:rsidP="00F22E5C">
      <w:pPr>
        <w:jc w:val="both"/>
        <w:rPr>
          <w:rFonts w:ascii="Tahoma" w:hAnsi="Tahoma" w:cs="Tahoma"/>
          <w:b/>
          <w:i/>
          <w:szCs w:val="24"/>
        </w:rPr>
      </w:pPr>
    </w:p>
    <w:p w:rsidR="00371CCA" w:rsidRPr="002D155B" w:rsidRDefault="00371CCA" w:rsidP="00F22E5C">
      <w:pPr>
        <w:jc w:val="both"/>
        <w:rPr>
          <w:rFonts w:ascii="Tahoma" w:hAnsi="Tahoma" w:cs="Tahoma"/>
          <w:b/>
          <w:i/>
          <w:szCs w:val="24"/>
        </w:rPr>
      </w:pPr>
    </w:p>
    <w:p w:rsidR="00740508" w:rsidRPr="002D155B" w:rsidRDefault="0050441A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lastRenderedPageBreak/>
        <w:t>P</w:t>
      </w:r>
      <w:r w:rsidR="00F22E5C" w:rsidRPr="002D155B">
        <w:rPr>
          <w:rFonts w:ascii="Tahoma" w:hAnsi="Tahoma" w:cs="Tahoma"/>
          <w:b/>
          <w:i/>
          <w:szCs w:val="24"/>
        </w:rPr>
        <w:t xml:space="preserve">rzekazanie placu budowy , </w:t>
      </w:r>
      <w:r w:rsidR="00740508" w:rsidRPr="002D155B">
        <w:rPr>
          <w:rFonts w:ascii="Tahoma" w:hAnsi="Tahoma" w:cs="Tahoma"/>
          <w:b/>
          <w:i/>
          <w:szCs w:val="24"/>
        </w:rPr>
        <w:t>dokumentów</w:t>
      </w:r>
      <w:r w:rsidR="00F22E5C" w:rsidRPr="002D155B">
        <w:rPr>
          <w:rFonts w:ascii="Tahoma" w:hAnsi="Tahoma" w:cs="Tahoma"/>
          <w:b/>
          <w:i/>
          <w:szCs w:val="24"/>
        </w:rPr>
        <w:t xml:space="preserve"> i rozpoczęcie prac</w:t>
      </w:r>
    </w:p>
    <w:p w:rsidR="00740508" w:rsidRPr="002D155B" w:rsidRDefault="00740508" w:rsidP="00F22E5C">
      <w:pPr>
        <w:tabs>
          <w:tab w:val="left" w:pos="3435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2 </w:t>
      </w:r>
      <w:r w:rsidRPr="002D155B">
        <w:rPr>
          <w:rFonts w:ascii="Tahoma" w:hAnsi="Tahoma" w:cs="Tahoma"/>
          <w:szCs w:val="24"/>
        </w:rPr>
        <w:tab/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 Zamawiający zobowiązuje się do terminowego przekazania;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a) placu budowy , który zostanie przekazany wykonawcy</w:t>
      </w:r>
      <w:r w:rsidR="003033A9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 xml:space="preserve">(generalnemu wykonawcy) protokolarnie - w terminie nieprzekraczającym </w:t>
      </w:r>
      <w:r w:rsidR="0072220A" w:rsidRPr="002D155B">
        <w:rPr>
          <w:rFonts w:ascii="Tahoma" w:hAnsi="Tahoma" w:cs="Tahoma"/>
          <w:szCs w:val="24"/>
        </w:rPr>
        <w:t>trz</w:t>
      </w:r>
      <w:r w:rsidR="00F22E5C" w:rsidRPr="002D155B">
        <w:rPr>
          <w:rFonts w:ascii="Tahoma" w:hAnsi="Tahoma" w:cs="Tahoma"/>
          <w:szCs w:val="24"/>
        </w:rPr>
        <w:t>ech</w:t>
      </w:r>
      <w:r w:rsidRPr="002D155B">
        <w:rPr>
          <w:rFonts w:ascii="Tahoma" w:hAnsi="Tahoma" w:cs="Tahoma"/>
          <w:szCs w:val="24"/>
        </w:rPr>
        <w:t xml:space="preserve"> dni roboczych zamawiającego- liczonych od dnia podpisania umowy,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b)przekazania w dniu podpisania umowy- dokumentacji projektowej i wykonawczej wraz ze specyfikacją techniczną wykonania i odbioru robót,</w:t>
      </w:r>
      <w:r w:rsidR="0050441A" w:rsidRPr="002D155B">
        <w:rPr>
          <w:rFonts w:ascii="Tahoma" w:hAnsi="Tahoma" w:cs="Tahoma"/>
          <w:szCs w:val="24"/>
        </w:rPr>
        <w:t xml:space="preserve"> dziennika budowy-</w:t>
      </w:r>
      <w:r w:rsidRPr="002D155B">
        <w:rPr>
          <w:rFonts w:ascii="Tahoma" w:hAnsi="Tahoma" w:cs="Tahoma"/>
          <w:szCs w:val="24"/>
        </w:rPr>
        <w:t xml:space="preserve"> wykonawcy lub osobom działającym z jego ramienia.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2. Wykonawca (generalny wykonawca), za przyjęty protokolarnie plac budowy, odpowiada za niego od chwili przyjęcia do chwili zakończenia prac i oddania obiektu na zasadach ogólnych. </w:t>
      </w:r>
    </w:p>
    <w:p w:rsidR="00F22E5C" w:rsidRPr="002D155B" w:rsidRDefault="00F22E5C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 Wykonawca przyjmie plac budowy i rozpocznie roboty w terminie </w:t>
      </w:r>
      <w:r w:rsidR="00BC47CD" w:rsidRPr="002D155B">
        <w:rPr>
          <w:rFonts w:ascii="Tahoma" w:hAnsi="Tahoma" w:cs="Tahoma"/>
          <w:szCs w:val="24"/>
        </w:rPr>
        <w:t>7</w:t>
      </w:r>
      <w:r w:rsidRPr="002D155B">
        <w:rPr>
          <w:rFonts w:ascii="Tahoma" w:hAnsi="Tahoma" w:cs="Tahoma"/>
          <w:szCs w:val="24"/>
        </w:rPr>
        <w:t xml:space="preserve"> dni od otrzymania zgłoszenia gotowości, o której mowa w ust.1. Przypadek opóźnienia rozpoczęcia prac możliwy jest z zachowaniem zapisów SIWZ.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3.Za szkody powstałe w wyniku uszkodzeń podczas prac budowlanych i nimi związanych, odpowiada wykonawca (generalny wykonawca).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3.1. W przypadku wystąpienia podwykonawcy, za powstałe szkody odpowiada wykonawca (generalny wykonawca)</w:t>
      </w:r>
    </w:p>
    <w:p w:rsidR="00F22E5C" w:rsidRPr="002D155B" w:rsidRDefault="00F22E5C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Z tytułu niewykonania zobowiązań wymienionych w ust.1 i 3 stronom przysługują kary  umowne lub prawo odstąpienia od umowy na warunkach zawartych w umowie oraz Kodeksie Cywilnym.</w:t>
      </w:r>
    </w:p>
    <w:p w:rsidR="00F22E5C" w:rsidRPr="002D155B" w:rsidRDefault="00F22E5C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 Strony zgodnie ustalają, że formą wzajemnych kontaktów w sprawach wynikających z treści umowy, jest forma elektroniczna, z odpowiednim stosowaniem postanowień art.27 ust.1-3  ustawy Prawo zamówień  publicznych w powiązaniu z formą pisemną.</w:t>
      </w:r>
    </w:p>
    <w:p w:rsidR="00F22E5C" w:rsidRPr="002D155B" w:rsidRDefault="00F22E5C" w:rsidP="008D4789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szCs w:val="24"/>
        </w:rPr>
      </w:pP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Podwykonawcy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3 </w:t>
      </w:r>
    </w:p>
    <w:p w:rsidR="00740508" w:rsidRPr="002D155B" w:rsidRDefault="00740508" w:rsidP="008D4789">
      <w:pPr>
        <w:numPr>
          <w:ilvl w:val="0"/>
          <w:numId w:val="27"/>
        </w:numPr>
        <w:tabs>
          <w:tab w:val="left" w:pos="426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wykona przedmiot zamówienia własnymi siłami i środkami, z zastrzeżeniem ust.2.</w:t>
      </w:r>
    </w:p>
    <w:p w:rsidR="00740508" w:rsidRPr="002D155B" w:rsidRDefault="00740508" w:rsidP="008D4789">
      <w:pPr>
        <w:numPr>
          <w:ilvl w:val="1"/>
          <w:numId w:val="27"/>
        </w:numPr>
        <w:tabs>
          <w:tab w:val="left" w:pos="426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 Zamawiający zastrzega, że obowiązek samodzielnego wykonania zakresu prac przez wykonawcę (generalnego wykonawcę) dotyczy:</w:t>
      </w:r>
    </w:p>
    <w:p w:rsidR="00740508" w:rsidRPr="002D155B" w:rsidRDefault="00740508" w:rsidP="008D4789">
      <w:pPr>
        <w:numPr>
          <w:ilvl w:val="0"/>
          <w:numId w:val="28"/>
        </w:numPr>
        <w:tabs>
          <w:tab w:val="left" w:pos="426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Robót budowlanych dotyczących;</w:t>
      </w:r>
    </w:p>
    <w:p w:rsidR="001E4D54" w:rsidRPr="002D155B" w:rsidRDefault="0072220A" w:rsidP="008D4789">
      <w:pPr>
        <w:tabs>
          <w:tab w:val="left" w:pos="426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- </w:t>
      </w:r>
      <w:r w:rsidR="00BA1424" w:rsidRPr="002D155B">
        <w:rPr>
          <w:rFonts w:ascii="Tahoma" w:hAnsi="Tahoma" w:cs="Tahoma"/>
          <w:szCs w:val="24"/>
        </w:rPr>
        <w:t>roboty związane z budową i konstrukcją dróg</w:t>
      </w:r>
      <w:r w:rsidR="001E4D54" w:rsidRPr="002D155B">
        <w:rPr>
          <w:rFonts w:ascii="Tahoma" w:hAnsi="Tahoma" w:cs="Tahoma"/>
          <w:szCs w:val="24"/>
        </w:rPr>
        <w:t xml:space="preserve"> i</w:t>
      </w:r>
      <w:r w:rsidR="00BA1424" w:rsidRPr="002D155B">
        <w:rPr>
          <w:rFonts w:ascii="Tahoma" w:hAnsi="Tahoma" w:cs="Tahoma"/>
          <w:szCs w:val="24"/>
        </w:rPr>
        <w:t xml:space="preserve"> chodników</w:t>
      </w:r>
      <w:r w:rsidR="001E4D54" w:rsidRPr="002D155B">
        <w:rPr>
          <w:rFonts w:ascii="Tahoma" w:hAnsi="Tahoma" w:cs="Tahoma"/>
          <w:szCs w:val="24"/>
        </w:rPr>
        <w:t>.</w:t>
      </w:r>
    </w:p>
    <w:p w:rsidR="00740508" w:rsidRPr="002D155B" w:rsidRDefault="001E4D54" w:rsidP="008D4789">
      <w:pPr>
        <w:tabs>
          <w:tab w:val="left" w:pos="426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 </w:t>
      </w:r>
      <w:r w:rsidR="00740508" w:rsidRPr="002D155B">
        <w:rPr>
          <w:rFonts w:ascii="Tahoma" w:hAnsi="Tahoma" w:cs="Tahoma"/>
          <w:szCs w:val="24"/>
        </w:rPr>
        <w:t>2. Zamawiający powierzy podwykonawcom (wskazanych  w ofercie) wykonanie następujących części zamówienia: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1)_______________________________________________(nazwa podwykonawcy),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roboty w zakresie branży _____________________________________________,*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i/>
          <w:szCs w:val="24"/>
        </w:rPr>
      </w:pPr>
      <w:r w:rsidRPr="002D155B">
        <w:rPr>
          <w:rFonts w:ascii="Tahoma" w:hAnsi="Tahoma" w:cs="Tahoma"/>
          <w:i/>
          <w:szCs w:val="24"/>
        </w:rPr>
        <w:t>* zapis zostanie zwielokrotniony w przypadku wystąpienia większej ilości podwykonawców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2) (…) - zapis zostanie zwielokrotniony w przypadku większej liczby podwykonawców uczestniczących w wykonaniu powierzonego zadania inwestycyjnego</w:t>
      </w:r>
    </w:p>
    <w:p w:rsidR="00740508" w:rsidRPr="002D155B" w:rsidRDefault="00740508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 Do zasad powierzania podwykonawcom robót, o których mowa w ust.2, stosuje się postanowienia Art.36a, 36b i 143b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 xml:space="preserve"> oraz  Art.647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cywilnego. </w:t>
      </w:r>
    </w:p>
    <w:p w:rsidR="00C46961" w:rsidRPr="002D155B" w:rsidRDefault="00C46961" w:rsidP="008D4789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Ustalenie szczegółowe związane z podwykonawstwem;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ma prawo podpisać umowę o wykonanie części robót budowlanych z podwykonawcami wymienionymi w przyjętej ofercie przetargowej.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może podpisać umowę o podwykonawstwo z podwykonawcami nie wymienionymi w ofercie przetargowej pod warunkiem wcześniejszego uzyskania pisemnej zgody Zamawiającego.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Podwykonawstwo nie zmienia zobowiązań Wykonawcy. Wykonawca jest odpowiedzialny za działania, uchybienia, zaniedbania, zaniechania itp. podwykonawcy, jego przedstawicieli lub pracowników w takim samym zakresie jak za swoje działania.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Zamawiający uzna, że kwalifikacje podwykonawcy lub jego wyposażenie w sprzęt nie gwarantują odpowiedniej jakości wykonania robót lub dotrzymania terminów, Zamawiający ma prawo żądać od Wykonawcy zmiany podwykonawcy.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Jeśli Wykonawca zawarł umowę z podwykonawcą bez zgody, o której mowa w ust. 4.2., Zamawiający może bez przekazania formalnego zawiadomienia o tym, według swojej decyzji zastosować sankcje za naruszenie Umowy, tzn. zażądać odszkodowania lub wypowiedzieć Umowę.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Podwykonawcy muszą spełniać określone w dokumentacji przetargowej kryteria dla zawarcia umowy.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nie będzie związany stosunkami zobowiązaniowymi z podwykonawcami, ale może skorzystać ze wszystkich praw nabytych w stosunku do nich przez Wykonawcę. Wykonawca będzie pozostawał w pełni odpowiedzialny w stosunku do Zamawiającego za zlecone do </w:t>
      </w:r>
      <w:proofErr w:type="spellStart"/>
      <w:r w:rsidRPr="002D155B">
        <w:rPr>
          <w:rFonts w:ascii="Tahoma" w:hAnsi="Tahoma" w:cs="Tahoma"/>
          <w:szCs w:val="24"/>
        </w:rPr>
        <w:t>podwykonania</w:t>
      </w:r>
      <w:proofErr w:type="spellEnd"/>
      <w:r w:rsidRPr="002D155B">
        <w:rPr>
          <w:rFonts w:ascii="Tahoma" w:hAnsi="Tahoma" w:cs="Tahoma"/>
          <w:szCs w:val="24"/>
        </w:rPr>
        <w:t xml:space="preserve"> części robót.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będzie współpracował oraz współużytkował teren budowy z innymi wykonawcami, organami władzy, przedsiębiorstwami użyteczności publicznej oraz Zamawiającym.</w:t>
      </w:r>
    </w:p>
    <w:p w:rsidR="008D4789" w:rsidRPr="002D155B" w:rsidRDefault="008D4789" w:rsidP="00F22E5C">
      <w:pPr>
        <w:tabs>
          <w:tab w:val="left" w:pos="284"/>
        </w:tabs>
        <w:jc w:val="both"/>
        <w:rPr>
          <w:rFonts w:ascii="Tahoma" w:hAnsi="Tahoma" w:cs="Tahoma"/>
          <w:b/>
          <w:bCs/>
          <w:szCs w:val="24"/>
        </w:rPr>
      </w:pPr>
    </w:p>
    <w:p w:rsidR="00BA1424" w:rsidRPr="002D155B" w:rsidRDefault="00BA1424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Kierowanie i nadzór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F22E5C" w:rsidRPr="002D155B">
        <w:rPr>
          <w:rFonts w:ascii="Tahoma" w:hAnsi="Tahoma" w:cs="Tahoma"/>
          <w:bCs/>
          <w:szCs w:val="24"/>
        </w:rPr>
        <w:t>4</w:t>
      </w:r>
    </w:p>
    <w:p w:rsidR="008C1247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Wykonawca oświadcza, że posiada konieczne doświadczenie i profesjonalne kwalifikacje niezbędne do prawidłowego wykonania przedmiotu umowy i zobowiązuje się do informowania w formie pisemnej  o przebiegu wykonywania umowy na każde żądanie </w:t>
      </w:r>
      <w:r w:rsidR="00BA1424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amawiającego.</w:t>
      </w:r>
    </w:p>
    <w:p w:rsidR="008C1247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Nadzór inwestorski z ramienia Zamawiającego</w:t>
      </w:r>
      <w:r w:rsidR="00BA1424" w:rsidRPr="002D155B">
        <w:rPr>
          <w:rFonts w:ascii="Tahoma" w:hAnsi="Tahoma" w:cs="Tahoma"/>
          <w:szCs w:val="24"/>
        </w:rPr>
        <w:t>-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Inspektora Nadzoru Inwestorskiego, </w:t>
      </w:r>
      <w:r w:rsidR="00094DF2" w:rsidRPr="002D155B">
        <w:rPr>
          <w:rFonts w:ascii="Tahoma" w:hAnsi="Tahoma" w:cs="Tahoma"/>
          <w:szCs w:val="24"/>
        </w:rPr>
        <w:t>powierza się</w:t>
      </w:r>
      <w:r w:rsidRPr="002D155B">
        <w:rPr>
          <w:rFonts w:ascii="Tahoma" w:hAnsi="Tahoma" w:cs="Tahoma"/>
          <w:szCs w:val="24"/>
        </w:rPr>
        <w:t xml:space="preserve"> osobie: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Pana/Pani __________________________, zamieszkałego _____________________ legitymującego się uprawnieniami budowlanymi Nr __________ z dnia ______________________ wydanymi przez ______________________________, uprawniającymi do kierowania robotami budowlanymi w branży ________________________Wyżej wymieniony jest członkiem Okręgowej Izby ________________________________ w _________________________________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Powyższe potwierdza zaświadczenie wydane przez tę Izbę, stanowiące załącznik do umowy.</w:t>
      </w:r>
    </w:p>
    <w:p w:rsidR="00BA1424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 xml:space="preserve">Kierownikiem budowy </w:t>
      </w:r>
      <w:r w:rsidR="00BA1424" w:rsidRPr="002D155B">
        <w:rPr>
          <w:rFonts w:ascii="Tahoma" w:hAnsi="Tahoma" w:cs="Tahoma"/>
          <w:szCs w:val="24"/>
        </w:rPr>
        <w:t>z ramienia Wykonawcy</w:t>
      </w:r>
      <w:r w:rsidR="00BA1424" w:rsidRPr="002D155B">
        <w:rPr>
          <w:rFonts w:ascii="Tahoma" w:hAnsi="Tahoma" w:cs="Tahoma"/>
          <w:color w:val="FF0000"/>
          <w:szCs w:val="24"/>
        </w:rPr>
        <w:t>-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ustanawia Kierownika budowy, w osobie: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Pana/Pani _____________________, zamieszkałego __________________________ </w:t>
      </w:r>
    </w:p>
    <w:p w:rsidR="00BA1424" w:rsidRPr="002D155B" w:rsidRDefault="00BA1424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Inspektora Nadzoru Autorskiego  (Nadzór Autorski), w osobie*:</w:t>
      </w:r>
    </w:p>
    <w:p w:rsidR="00C46961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Pana/Pani ________________________ - Autora projektu, zamieszkałego ______________________ </w:t>
      </w:r>
      <w:r w:rsidR="00C46961" w:rsidRPr="002D155B">
        <w:rPr>
          <w:rFonts w:ascii="Tahoma" w:hAnsi="Tahoma" w:cs="Tahoma"/>
          <w:szCs w:val="24"/>
        </w:rPr>
        <w:t>legitymującego się uprawnieniami budowlanymi Nr __________ z dnia _________________ wydanymi przez ______________________, uprawniającymi do kierowania robotami budowlanymi w branży _______________Wyżej wymieniony jest członkiem Okręgowej Izby _________________ w _______________ Powyższe potwierdza zaświadczenie wydane przez tę Izbę, stanowiące załącznik do umowy.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* - ustanowienie  Inspektora Nadzoru Autorskiego jest fakultatywne</w:t>
      </w:r>
    </w:p>
    <w:p w:rsidR="008C1247" w:rsidRPr="002D155B" w:rsidRDefault="00094DF2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 xml:space="preserve">5. </w:t>
      </w:r>
      <w:r w:rsidR="008C1247" w:rsidRPr="002D155B">
        <w:rPr>
          <w:rFonts w:ascii="Tahoma" w:hAnsi="Tahoma" w:cs="Tahoma"/>
          <w:szCs w:val="24"/>
        </w:rPr>
        <w:t xml:space="preserve">Zakres nadzoru inwestorskiego oraz obowiązki kierownika budowy określa ustawa z dnia 07.07.1994 Prawo budowlane (tekst jednolity </w:t>
      </w:r>
      <w:proofErr w:type="spellStart"/>
      <w:r w:rsidR="008C1247" w:rsidRPr="002D155B">
        <w:rPr>
          <w:rFonts w:ascii="Tahoma" w:hAnsi="Tahoma" w:cs="Tahoma"/>
          <w:szCs w:val="24"/>
        </w:rPr>
        <w:t>Dz.U</w:t>
      </w:r>
      <w:proofErr w:type="spellEnd"/>
      <w:r w:rsidR="008C1247" w:rsidRPr="002D155B">
        <w:rPr>
          <w:rFonts w:ascii="Tahoma" w:hAnsi="Tahoma" w:cs="Tahoma"/>
          <w:szCs w:val="24"/>
        </w:rPr>
        <w:t xml:space="preserve">. z 2000 r. Nr 106, poz. 1126 z </w:t>
      </w:r>
      <w:proofErr w:type="spellStart"/>
      <w:r w:rsidR="008C1247" w:rsidRPr="002D155B">
        <w:rPr>
          <w:rFonts w:ascii="Tahoma" w:hAnsi="Tahoma" w:cs="Tahoma"/>
          <w:szCs w:val="24"/>
        </w:rPr>
        <w:t>późn</w:t>
      </w:r>
      <w:proofErr w:type="spellEnd"/>
      <w:r w:rsidR="008C1247" w:rsidRPr="002D155B">
        <w:rPr>
          <w:rFonts w:ascii="Tahoma" w:hAnsi="Tahoma" w:cs="Tahoma"/>
          <w:szCs w:val="24"/>
        </w:rPr>
        <w:t>. zm.)</w:t>
      </w:r>
    </w:p>
    <w:p w:rsidR="00F22E5C" w:rsidRPr="002D155B" w:rsidRDefault="00F22E5C" w:rsidP="00F22E5C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</w:rPr>
        <w:t>6. Z</w:t>
      </w:r>
      <w:r w:rsidRPr="002D155B">
        <w:rPr>
          <w:rFonts w:ascii="Tahoma" w:hAnsi="Tahoma" w:cs="Tahoma"/>
          <w:color w:val="auto"/>
        </w:rPr>
        <w:t xml:space="preserve">miana osoby o której mowa w § 4 ust 3-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wskazanej osoby będą takie same lub wyższe od kwalifikacji wymaganych postanowieniami SIWZ. </w:t>
      </w:r>
    </w:p>
    <w:p w:rsidR="00F22E5C" w:rsidRPr="002D155B" w:rsidRDefault="00F22E5C" w:rsidP="00F22E5C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Wykonawca musi przedłożyć zamawiającemu propozycję zmiany, nie później niż 7 dni przed planowanym skierowaniem do kierowania budową wskazanej osoby. Jakakolwiek przerwa w realizacji przedmiotu umowy wynikająca z braku kierownictwa budowy będzie traktowana jako przerwa wynikła z przyczyn zależnych od wykonawcy i nie może stanowić podstawy do zmiany terminu zakończenia robót. </w:t>
      </w:r>
    </w:p>
    <w:p w:rsidR="00F22E5C" w:rsidRPr="002D155B" w:rsidRDefault="00F22E5C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Zaakceptowana przez zamawiającego zmiana osoby pełniącej funkcję kierownika budowy, winna być potwierdzona wpisem do dziennika budowy i nie wymaga aneksu od niniejszej umowy.</w:t>
      </w:r>
    </w:p>
    <w:p w:rsidR="008D4789" w:rsidRPr="002D155B" w:rsidRDefault="008D4789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color w:val="FF0000"/>
          <w:szCs w:val="24"/>
        </w:rPr>
      </w:pPr>
    </w:p>
    <w:p w:rsidR="00C46961" w:rsidRPr="002D155B" w:rsidRDefault="00C46961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Przebieg prac</w:t>
      </w:r>
    </w:p>
    <w:p w:rsidR="008C1247" w:rsidRPr="002D155B" w:rsidRDefault="008C1247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</w:t>
      </w:r>
      <w:r w:rsidR="00A525ED" w:rsidRPr="002D155B">
        <w:rPr>
          <w:rFonts w:ascii="Tahoma" w:hAnsi="Tahoma" w:cs="Tahoma"/>
          <w:szCs w:val="24"/>
        </w:rPr>
        <w:t>5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zobowiązuje się wykonać przedmiot umowy z materiałów stanowiących jego własność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Materiały i urządzenia, o których mowa w pkt. 1. powinny posiadać świadectwa jakości, certyfikaty kraju pochodzenia oraz powinny odpowiadać: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Polskim Normom,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wymaganiom projektu budowlanego oraz specyfikacji technicznej,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num" w:pos="709"/>
          <w:tab w:val="left" w:pos="1134"/>
        </w:tabs>
        <w:ind w:left="993" w:hanging="709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wymogom wyrobów dopuszczonych do obrotu i stosowania w budownictwie.</w:t>
      </w:r>
    </w:p>
    <w:p w:rsidR="008C1247" w:rsidRPr="002D155B" w:rsidRDefault="008C1247" w:rsidP="00F22E5C">
      <w:pPr>
        <w:tabs>
          <w:tab w:val="left" w:pos="0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 każde żądanie Zamawiającego Wykonawca zobowiązany jest okazać właściwe dokumenty zgodnie z prawem budowlanym.</w:t>
      </w:r>
    </w:p>
    <w:p w:rsidR="00C46961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Zamawiający zażąda badań, które wchodzą w zakres przedmiotu umowy, to Wykonawca zobowiązany jest je przeprowadzić.</w:t>
      </w:r>
      <w:r w:rsidR="00AD6FE0" w:rsidRPr="002D155B">
        <w:rPr>
          <w:rFonts w:ascii="Tahoma" w:hAnsi="Tahoma" w:cs="Tahoma"/>
          <w:szCs w:val="24"/>
        </w:rPr>
        <w:t xml:space="preserve"> </w:t>
      </w:r>
      <w:r w:rsidR="00C46961" w:rsidRPr="002D155B">
        <w:rPr>
          <w:rFonts w:ascii="Tahoma" w:hAnsi="Tahoma" w:cs="Tahoma"/>
          <w:szCs w:val="24"/>
        </w:rPr>
        <w:t xml:space="preserve">Zapisy §1 ust. 9 pkt.6 i 7 stosuje się odpowiednio. 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0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zobowiązuje się do informowania pisemnie Zamawiającego:</w:t>
      </w:r>
    </w:p>
    <w:p w:rsidR="008C1247" w:rsidRPr="002D155B" w:rsidRDefault="008C1247" w:rsidP="00A06D2A">
      <w:pPr>
        <w:numPr>
          <w:ilvl w:val="0"/>
          <w:numId w:val="3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 pośrednictwem inspektora nadzoru inwestorskiego – o konieczności wykonania prac dodatkowych lub zamiennych sporządzając protokół konieczności określający zakres robót oraz szacunkową ich wartość (wg kosztorysu ofertowego),</w:t>
      </w:r>
    </w:p>
    <w:p w:rsidR="008C1247" w:rsidRPr="002D155B" w:rsidRDefault="008C1247" w:rsidP="00A06D2A">
      <w:pPr>
        <w:numPr>
          <w:ilvl w:val="0"/>
          <w:numId w:val="3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 zagrożeniach, które mogą mieć ujemny wpływ na tok realizacji inwestycji, jakość robót, opóźnienie planowanej daty zakończenia robót jak i zmianę wynagrodzenia za wykonany umowny zakres robót oraz do współpracy z Zamawiającym przy opracowywaniu przedsięwzięć zapobiegających zagrożeniom.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przypadku wystąpienia konieczności wykonania prac nie objętych kosztorysem ofertowym oraz specyfikacją techniczną Wykonawcy nie wolno ich realizować bez zmiany niniejszej umowy lub uzyskania dodatkowego zamówienia na podstawie odrębnej umowy.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bez dodatkowego wynagrodzenia zobowiązuje się do: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urządzenia terenu budowy, wykonania przyłączeń wodociągowych i energetycznych dla potrzeb terenu budowy oraz ponoszenia kosztów ich zużycia,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oznakowania terenu budowy,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w przypadku zniszczenia lub uszkodzenia robót, ich części bądź urządzeń w toku realizacji – naprawienia ich i doprowadzenie do stanu pierwotnego,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demontażu, napraw, montażu ogrodzeń posesji oraz innych uszkodzeń obiektów istniejących i elementów zagospodarowania terenu,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wykonania badań, prób i rozruchu, jak również do dokonania odkrywek w przypadku nie zgłoszenia robót do odbioru ulegających zakryciu lub zanikających,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zapewnienia obsługi geodezyjnej przez uprawnione służby geodezyjne obejmującej wytyczenie oraz bieżącą inwentaryzację powykonawczą,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dokonania uzgodnień, uzyskania wszelkich opinii niezbędnych do wykonania przedmiotu umowy i przekazania go do użytku,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odpowiedniego zabezpieczenia terenu budowy,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zapewnienia dozoru, a także właściwych warunków bezpieczeństwa i higieny pracy,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utrzymana terenu budowy w stanie wolnym od przeszkód komunikacyjnych oraz usuwania na bieżąco zbędnych materiałów, odpadów i śmieci,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umożliwienia wstępu na teren budowy pracownikom organu nadzoru budowlanego i pracownikom jednostek sprawujących funkcje kontrolne oraz uprawnionym przedstawicielom Zamawiającego,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uporządkowanie terenu budowy po zakończeniu robót i przekazanie go Zamawiającemu najpóźniej do dnia odbioru końcowego.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left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jest odpowiedzialny za bezpieczeństwo wszelkich działań na terenie budowy.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left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Podczas całego okresu robót Wykonawca zapewni na swój własny koszt dostęp do terenów położonych w pobliżu terenu budowy.</w:t>
      </w:r>
    </w:p>
    <w:p w:rsidR="008C1247" w:rsidRPr="002D155B" w:rsidRDefault="00A06D2A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9</w:t>
      </w:r>
      <w:r w:rsidR="00525866" w:rsidRPr="002D155B">
        <w:rPr>
          <w:rFonts w:ascii="Tahoma" w:hAnsi="Tahoma" w:cs="Tahoma"/>
          <w:szCs w:val="24"/>
        </w:rPr>
        <w:t>.</w:t>
      </w:r>
      <w:r w:rsidR="008C1247" w:rsidRPr="002D155B">
        <w:rPr>
          <w:rFonts w:ascii="Tahoma" w:hAnsi="Tahoma" w:cs="Tahoma"/>
          <w:szCs w:val="24"/>
        </w:rPr>
        <w:t>Wykonawca ponosi odpowiedzialność za wszelkie ryzyko związane ze szkoda lub utratą dóbr fizycznych i uszkodzeniem ciała lub ze śmiercią podczas i w konsekwencji wykonywania Umowy, z wyjątkiem ryzyka nadzwyczajnego określonego jako ryzyko Zamawiającego.</w:t>
      </w:r>
    </w:p>
    <w:p w:rsidR="0020791F" w:rsidRPr="002D155B" w:rsidRDefault="0020791F" w:rsidP="00F22E5C">
      <w:pPr>
        <w:tabs>
          <w:tab w:val="left" w:pos="284"/>
          <w:tab w:val="left" w:leader="dot" w:pos="7513"/>
          <w:tab w:val="right" w:pos="9637"/>
        </w:tabs>
        <w:ind w:left="284" w:hanging="284"/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szCs w:val="24"/>
        </w:rPr>
        <w:t>1</w:t>
      </w:r>
      <w:r w:rsidR="00A06D2A" w:rsidRPr="002D155B">
        <w:rPr>
          <w:rFonts w:ascii="Tahoma" w:hAnsi="Tahoma" w:cs="Tahoma"/>
          <w:szCs w:val="24"/>
        </w:rPr>
        <w:t>0</w:t>
      </w:r>
      <w:r w:rsidRPr="002D155B">
        <w:rPr>
          <w:rFonts w:ascii="Tahoma" w:hAnsi="Tahoma" w:cs="Tahoma"/>
          <w:szCs w:val="24"/>
        </w:rPr>
        <w:t>.</w:t>
      </w:r>
      <w:r w:rsidRPr="002D155B">
        <w:rPr>
          <w:rFonts w:ascii="Tahoma" w:hAnsi="Tahoma" w:cs="Tahoma"/>
          <w:iCs/>
          <w:szCs w:val="24"/>
        </w:rPr>
        <w:t>Wykonawca przekaże protokolarnie w dniu zakończenia robót budowlanych zamawiającemu teren budowy.</w:t>
      </w: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iCs/>
          <w:szCs w:val="24"/>
        </w:rPr>
        <w:t>1</w:t>
      </w:r>
      <w:r w:rsidR="00A06D2A" w:rsidRPr="002D155B">
        <w:rPr>
          <w:rFonts w:ascii="Tahoma" w:hAnsi="Tahoma" w:cs="Tahoma"/>
          <w:iCs/>
          <w:szCs w:val="24"/>
        </w:rPr>
        <w:t>1</w:t>
      </w:r>
      <w:r w:rsidRPr="002D155B">
        <w:rPr>
          <w:rFonts w:ascii="Tahoma" w:hAnsi="Tahoma" w:cs="Tahoma"/>
          <w:iCs/>
          <w:szCs w:val="24"/>
        </w:rPr>
        <w:t xml:space="preserve">. </w:t>
      </w:r>
      <w:r w:rsidRPr="002D155B">
        <w:rPr>
          <w:rFonts w:ascii="Tahoma" w:hAnsi="Tahoma" w:cs="Tahoma"/>
          <w:szCs w:val="24"/>
        </w:rPr>
        <w:t>Wykonawca zobowiązuje się do:</w:t>
      </w:r>
    </w:p>
    <w:p w:rsidR="006B0D07" w:rsidRPr="002D155B" w:rsidRDefault="006B0D07" w:rsidP="00F22E5C">
      <w:pPr>
        <w:numPr>
          <w:ilvl w:val="0"/>
          <w:numId w:val="30"/>
        </w:num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stosowania się do pisemnych poleceń i wskazówek Zamawiającego w trakcie wykonywania przedmiotu umowy;</w:t>
      </w:r>
    </w:p>
    <w:p w:rsidR="006B0D07" w:rsidRPr="002D155B" w:rsidRDefault="006B0D07" w:rsidP="00F22E5C">
      <w:pPr>
        <w:numPr>
          <w:ilvl w:val="0"/>
          <w:numId w:val="30"/>
        </w:numPr>
        <w:tabs>
          <w:tab w:val="left" w:pos="284"/>
          <w:tab w:val="left" w:leader="dot" w:pos="709"/>
          <w:tab w:val="right" w:pos="9637"/>
        </w:tabs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szCs w:val="24"/>
        </w:rPr>
        <w:t>przedłożenia Zamawiającemu na jego pisemne żądanie zgłoszone w każdym czasie trwania Umowy, wszelkich dokumentów, materiałów i informacji potrzebnych mu do oceny prawidłowości wykonania Umowy</w:t>
      </w:r>
    </w:p>
    <w:p w:rsidR="00A525ED" w:rsidRPr="002D155B" w:rsidRDefault="00A525ED" w:rsidP="00F22E5C">
      <w:pPr>
        <w:tabs>
          <w:tab w:val="left" w:pos="284"/>
        </w:tabs>
        <w:jc w:val="both"/>
        <w:rPr>
          <w:rFonts w:ascii="Tahoma" w:hAnsi="Tahoma" w:cs="Tahoma"/>
          <w:b/>
          <w:i/>
          <w:szCs w:val="24"/>
        </w:rPr>
      </w:pPr>
      <w:bookmarkStart w:id="1" w:name="_Toc4489711"/>
    </w:p>
    <w:p w:rsidR="008C1247" w:rsidRPr="002D155B" w:rsidRDefault="0020791F" w:rsidP="00F22E5C">
      <w:pPr>
        <w:tabs>
          <w:tab w:val="left" w:pos="284"/>
        </w:tabs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Zakończenie prac</w:t>
      </w:r>
    </w:p>
    <w:bookmarkEnd w:id="1"/>
    <w:p w:rsidR="008C1247" w:rsidRPr="002D155B" w:rsidRDefault="008C1247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6 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1.W wykonawca wykona zamówienie i zgłosi Zamawiającemu gotowość do odbioru robót  do dnia  </w:t>
      </w:r>
      <w:r w:rsidR="001E4D54" w:rsidRPr="002D155B">
        <w:rPr>
          <w:rFonts w:ascii="Tahoma" w:hAnsi="Tahoma" w:cs="Tahoma"/>
          <w:szCs w:val="24"/>
        </w:rPr>
        <w:t>1</w:t>
      </w:r>
      <w:r w:rsidRPr="002D155B">
        <w:rPr>
          <w:rFonts w:ascii="Tahoma" w:hAnsi="Tahoma" w:cs="Tahoma"/>
          <w:szCs w:val="24"/>
        </w:rPr>
        <w:t xml:space="preserve"> </w:t>
      </w:r>
      <w:r w:rsidR="008D4789">
        <w:rPr>
          <w:rFonts w:ascii="Tahoma" w:hAnsi="Tahoma" w:cs="Tahoma"/>
          <w:szCs w:val="24"/>
        </w:rPr>
        <w:t xml:space="preserve">czerwca </w:t>
      </w:r>
      <w:r w:rsidRPr="002D155B">
        <w:rPr>
          <w:rFonts w:ascii="Tahoma" w:hAnsi="Tahoma" w:cs="Tahoma"/>
          <w:szCs w:val="24"/>
        </w:rPr>
        <w:t>201</w:t>
      </w:r>
      <w:r w:rsidR="001E4D54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roku. Termin może ulec zmianie tylko w okolicznościach i zasadach  przewidzianych zapisami w SIWZ.</w:t>
      </w:r>
    </w:p>
    <w:p w:rsidR="008C1247" w:rsidRPr="002D155B" w:rsidRDefault="008C1247" w:rsidP="00951F11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 zakończeniu etapu robót, dokonaniu wpisu w dzienniku budowy przez kierownika budowy i potwierdzeniu gotowości do odbioru częściowego przez inspektora nadzoru Wykonawca zawiadomi Zamawiającego o gotowości odbioru.</w:t>
      </w:r>
    </w:p>
    <w:p w:rsidR="008C1247" w:rsidRPr="002D155B" w:rsidRDefault="008C1247" w:rsidP="00951F11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 zawiadomienia Wykonawca załączy następujące dokumenty: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inwentaryzację geodezyjną powykonawczą wykonanego etapu robót,</w:t>
      </w:r>
    </w:p>
    <w:p w:rsidR="008C1247" w:rsidRPr="002D155B" w:rsidRDefault="00BC47CD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protoko</w:t>
      </w:r>
      <w:r w:rsidR="008C1247" w:rsidRPr="002D155B">
        <w:rPr>
          <w:rFonts w:ascii="Tahoma" w:hAnsi="Tahoma" w:cs="Tahoma"/>
          <w:szCs w:val="24"/>
        </w:rPr>
        <w:t>ły odbiorów technicznych, atesty na wbudowane materiały,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dokumentację powykonawczą etapu obiektu wraz z naniesionymi zmianami dokonanymi w trakcie budowy, potwierdzonymi przez kierownika budowy i inspektora nadzoru,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dziennik budowy,</w:t>
      </w:r>
    </w:p>
    <w:p w:rsidR="001E4D54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</w:t>
      </w:r>
      <w:r w:rsidR="00BC47CD" w:rsidRPr="002D155B">
        <w:rPr>
          <w:rFonts w:ascii="Tahoma" w:hAnsi="Tahoma" w:cs="Tahoma"/>
          <w:szCs w:val="24"/>
        </w:rPr>
        <w:t>o</w:t>
      </w:r>
      <w:r w:rsidRPr="002D155B">
        <w:rPr>
          <w:rFonts w:ascii="Tahoma" w:hAnsi="Tahoma" w:cs="Tahoma"/>
          <w:szCs w:val="24"/>
        </w:rPr>
        <w:t>ły badań i sprawdzeń,</w:t>
      </w:r>
    </w:p>
    <w:p w:rsidR="001E4D54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rozliczenie z materiałów powierzonych przez Zamawiającego, rozliczenie częściowe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(etapu) budowy z podaniem wykonanych elementów, ich ilości i wartości brutto -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ogółem oraz netto /bez podatku VAT/</w:t>
      </w:r>
      <w:r w:rsidR="001E4D54" w:rsidRPr="002D155B">
        <w:rPr>
          <w:rFonts w:ascii="Tahoma" w:hAnsi="Tahoma" w:cs="Tahoma"/>
          <w:szCs w:val="24"/>
        </w:rPr>
        <w:t>- jeżeli występowały,</w:t>
      </w:r>
    </w:p>
    <w:p w:rsidR="001E4D54" w:rsidRPr="002D155B" w:rsidRDefault="001E4D54" w:rsidP="001E4D54">
      <w:pPr>
        <w:numPr>
          <w:ilvl w:val="0"/>
          <w:numId w:val="5"/>
        </w:numPr>
        <w:ind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rozliczenie częściowe, występujące za płatność częściową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wyznaczy datę i rozpocznie czynności odbioru częściowego robót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 xml:space="preserve">stanowiących przedmiot umowy w ciągu 10 dni od daty zawiadomienia i powiadomi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uczestników odbioru.</w:t>
      </w:r>
    </w:p>
    <w:p w:rsidR="008C1247" w:rsidRPr="002D155B" w:rsidRDefault="008C1247" w:rsidP="001E4D54">
      <w:pPr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Zakończenie czynności odbioru częściowego powinno nastąpić w ciągu 7 dni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roboczych licząc od daty rozpoczęcia odbioru.</w:t>
      </w:r>
    </w:p>
    <w:p w:rsidR="008C1247" w:rsidRPr="002D155B" w:rsidRDefault="008C1247" w:rsidP="001E4D54">
      <w:pPr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Protokół odbioru częściowego sporządzi Zamawiający na formularzu określonym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 xml:space="preserve">przez Zamawiającego i doręczy Wykonawcy w dniu zakończenia odbioru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częściowego.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hanging="72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 zakończeniu całości robót, dokonaniu wpisu w dzienniku budowy przez kierownika budowy i potwierdzeniu gotowości odbioru przez inspektora nadzoru Wykonawca zawiadomi Zamawiającego o gotowości odbioru. Przy zawiadomieniu Wykonawca załączy następujące dokumenty:</w:t>
      </w:r>
    </w:p>
    <w:p w:rsidR="008C1247" w:rsidRPr="002D155B" w:rsidRDefault="008C1247" w:rsidP="008D4789">
      <w:pPr>
        <w:numPr>
          <w:ilvl w:val="1"/>
          <w:numId w:val="35"/>
        </w:numPr>
        <w:tabs>
          <w:tab w:val="left" w:pos="284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Inwentaryzację geodezyjną powykonawczą,</w:t>
      </w:r>
    </w:p>
    <w:p w:rsidR="008C1247" w:rsidRPr="002D155B" w:rsidRDefault="008C1247" w:rsidP="008D4789">
      <w:pPr>
        <w:numPr>
          <w:ilvl w:val="1"/>
          <w:numId w:val="35"/>
        </w:numPr>
        <w:tabs>
          <w:tab w:val="left" w:pos="284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</w:t>
      </w:r>
      <w:r w:rsidR="00382326" w:rsidRPr="002D155B">
        <w:rPr>
          <w:rFonts w:ascii="Tahoma" w:hAnsi="Tahoma" w:cs="Tahoma"/>
          <w:szCs w:val="24"/>
        </w:rPr>
        <w:t>o</w:t>
      </w:r>
      <w:r w:rsidRPr="002D155B">
        <w:rPr>
          <w:rFonts w:ascii="Tahoma" w:hAnsi="Tahoma" w:cs="Tahoma"/>
          <w:szCs w:val="24"/>
        </w:rPr>
        <w:t>ły odbiorów technicznych, atesty na wbudowane materiały,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dokumentację powykonawczą obiektu wraz z naniesionymi zmianami dokonanymi w trakcie budowy, potwierdzonymi przez kierownika budowy i inspektora nadzoru,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dziennik budowy,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oświadczenie kierownika budowy o zgodności wykonania obiektu z projektem budowlanym, warunkami pozwolenia na budowę, obowiązującymi przepisami i Polskimi Normami,</w:t>
      </w:r>
    </w:p>
    <w:p w:rsidR="008C1247" w:rsidRPr="002D155B" w:rsidRDefault="00BC47CD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protoko</w:t>
      </w:r>
      <w:r w:rsidR="008C1247" w:rsidRPr="002D155B">
        <w:rPr>
          <w:rFonts w:ascii="Tahoma" w:hAnsi="Tahoma" w:cs="Tahoma"/>
          <w:szCs w:val="24"/>
        </w:rPr>
        <w:t>ły badań i sprawdzeń,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rozliczenie z materiałów powierzonych przez Zamawiającego,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rozliczenie końcowe budowy z podaniem wykonanych elementów, ich ilości i wartości ogółem oraz netto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  <w:tab w:val="num" w:pos="108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wyznaczy datę i rozpocznie czynności odbioru końcowego robót stanowiących przedmiot umowy w ciągu 10 dni od daty zawiadomienia i powiadomi uczestników odbioru.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Zakończenie czynności odbioru powinno nastąpić (zakończyć) w ciągu 7 dni roboczych licząc od daty rozpoczęcia odbioru.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Protokół odbioru końcowego sporządzi Zamawiający na formularzu określonym przez Zamawiającego i doręczy Wykonawcy w dniu zakończenia odbioru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 toku czynności odbioru częściowego lub końcowego zostaną stwierdzone wady, to Zamawiającemu przysługują następujące uprawnienia:</w:t>
      </w:r>
    </w:p>
    <w:p w:rsidR="008C1247" w:rsidRPr="002D155B" w:rsidRDefault="008C1247" w:rsidP="005950B1">
      <w:pPr>
        <w:numPr>
          <w:ilvl w:val="0"/>
          <w:numId w:val="21"/>
        </w:numPr>
        <w:tabs>
          <w:tab w:val="clear" w:pos="3600"/>
          <w:tab w:val="left" w:pos="851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nadają się do usunięcia, może odmówić odbioru do czasu usunięcia wad;</w:t>
      </w:r>
    </w:p>
    <w:p w:rsidR="008C1247" w:rsidRPr="002D155B" w:rsidRDefault="008C1247" w:rsidP="00F22E5C">
      <w:pPr>
        <w:numPr>
          <w:ilvl w:val="0"/>
          <w:numId w:val="21"/>
        </w:numPr>
        <w:tabs>
          <w:tab w:val="clear" w:pos="3600"/>
          <w:tab w:val="left" w:pos="284"/>
          <w:tab w:val="num" w:pos="851"/>
        </w:tabs>
        <w:ind w:left="284" w:firstLine="142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nie nadają się do usunięcia to:</w:t>
      </w:r>
    </w:p>
    <w:p w:rsidR="008C1247" w:rsidRPr="002D155B" w:rsidRDefault="008C1247" w:rsidP="00F22E5C">
      <w:pPr>
        <w:numPr>
          <w:ilvl w:val="1"/>
          <w:numId w:val="22"/>
        </w:numPr>
        <w:tabs>
          <w:tab w:val="clear" w:pos="2160"/>
          <w:tab w:val="left" w:pos="851"/>
          <w:tab w:val="num" w:pos="1440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nie uniemożliwiają one użytkowania przedmiotu odbioru zgodnie z przeznaczeniem, Zamawiający może obniżyć odpowiednio wynagrodzenie,</w:t>
      </w:r>
    </w:p>
    <w:p w:rsidR="008C1247" w:rsidRPr="002D155B" w:rsidRDefault="008C1247" w:rsidP="00F22E5C">
      <w:pPr>
        <w:numPr>
          <w:ilvl w:val="1"/>
          <w:numId w:val="22"/>
        </w:numPr>
        <w:tabs>
          <w:tab w:val="clear" w:pos="2160"/>
          <w:tab w:val="left" w:pos="851"/>
          <w:tab w:val="num" w:pos="1440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uniemożliwiające użytkowanie zgodnie z przeznaczeniem</w:t>
      </w:r>
      <w:r w:rsidR="00382326" w:rsidRPr="002D155B">
        <w:rPr>
          <w:rFonts w:ascii="Tahoma" w:hAnsi="Tahoma" w:cs="Tahoma"/>
          <w:szCs w:val="24"/>
        </w:rPr>
        <w:t>,</w:t>
      </w:r>
      <w:r w:rsidRPr="002D155B">
        <w:rPr>
          <w:rFonts w:ascii="Tahoma" w:hAnsi="Tahoma" w:cs="Tahoma"/>
          <w:szCs w:val="24"/>
        </w:rPr>
        <w:t xml:space="preserve">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amawiający może odstąpić od umowy lub żądać wykonania przedmiotu umowy po raz drugi. 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Wykonawca zobowiązany jest do zawiadomienia Zamawiającego o usunięciu wad.</w:t>
      </w: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color w:val="FF0000"/>
          <w:szCs w:val="24"/>
        </w:rPr>
      </w:pPr>
    </w:p>
    <w:p w:rsidR="006B0D07" w:rsidRPr="002D155B" w:rsidRDefault="00A525E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Gwarancja, rękojmia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7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1.Na wykonany w ramach niniejszego zamówienia obiekt budowlany wykonawca udzieli  gwarancji i rękojmi na okres, nie krótszy jak;</w:t>
      </w:r>
    </w:p>
    <w:p w:rsidR="00F22E5C" w:rsidRPr="002D155B" w:rsidRDefault="00F22E5C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1) </w:t>
      </w:r>
      <w:r w:rsidR="003033A9">
        <w:rPr>
          <w:rFonts w:ascii="Tahoma" w:hAnsi="Tahoma" w:cs="Tahoma"/>
          <w:szCs w:val="24"/>
        </w:rPr>
        <w:t>60</w:t>
      </w:r>
      <w:r w:rsidRPr="002D155B">
        <w:rPr>
          <w:rFonts w:ascii="Tahoma" w:hAnsi="Tahoma" w:cs="Tahoma"/>
          <w:szCs w:val="24"/>
        </w:rPr>
        <w:t xml:space="preserve"> miesięcy na </w:t>
      </w:r>
      <w:r w:rsidR="003033A9">
        <w:rPr>
          <w:rFonts w:ascii="Tahoma" w:hAnsi="Tahoma" w:cs="Tahoma"/>
          <w:szCs w:val="24"/>
        </w:rPr>
        <w:t>prace</w:t>
      </w:r>
      <w:r w:rsidRPr="002D155B">
        <w:rPr>
          <w:rFonts w:ascii="Tahoma" w:hAnsi="Tahoma" w:cs="Tahoma"/>
          <w:szCs w:val="24"/>
        </w:rPr>
        <w:t xml:space="preserve"> budowlane, licząc od dnia wykonania  zamówienia i uznania przez zamawiającego jako należycie wykonane,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2.Okres gwarancji i rękojmi biegnie równolegle.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3.Okres gwarancji i rękojmi, o którym mowa w ust.1, podlega wydłużeniu o okres gwarancji producenta i rękojmi ustawowej, w stosunku do tych elementów, które zostaną wymienione na nowe w ramach gwarancji i rękojmi określonej w ust.1.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4.Gwarancją Wykonawcy objęte są wszystkie elementy przedmiotu zamówienia; także wykonane  przez podwykonawców.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5.W razie informacji zamawiającego o uszkodzeniu rzeczy lub mienia należącego do zamawiającego wykonawca dokona, na swój koszt:</w:t>
      </w:r>
    </w:p>
    <w:p w:rsidR="00F22E5C" w:rsidRPr="002D155B" w:rsidRDefault="00F22E5C" w:rsidP="00E33D25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1) niezbędnych napraw uszkodzonych rzeczy lub mienia, które nie jest związane z wykonywaniem zadania i zamawiający nie przekazał tego mienia, opartego na zapisach § </w:t>
      </w:r>
      <w:r w:rsidRPr="002D155B">
        <w:rPr>
          <w:rFonts w:ascii="Tahoma" w:hAnsi="Tahoma" w:cs="Tahoma"/>
          <w:szCs w:val="24"/>
        </w:rPr>
        <w:tab/>
        <w:t xml:space="preserve">2 ust.2 </w:t>
      </w:r>
      <w:proofErr w:type="spellStart"/>
      <w:r w:rsidRPr="002D155B">
        <w:rPr>
          <w:rFonts w:ascii="Tahoma" w:hAnsi="Tahoma" w:cs="Tahoma"/>
          <w:szCs w:val="24"/>
        </w:rPr>
        <w:t>lit.a</w:t>
      </w:r>
      <w:proofErr w:type="spellEnd"/>
      <w:r w:rsidRPr="002D155B">
        <w:rPr>
          <w:rFonts w:ascii="Tahoma" w:hAnsi="Tahoma" w:cs="Tahoma"/>
          <w:szCs w:val="24"/>
        </w:rPr>
        <w:t xml:space="preserve"> w ciągu 3 dni od daty powzięcia takiej wiadomości,</w:t>
      </w:r>
    </w:p>
    <w:p w:rsidR="00F22E5C" w:rsidRPr="002D155B" w:rsidRDefault="00F22E5C" w:rsidP="00E33D25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2) niezbędnych napraw lub regulacji  elementów wyposażenia linii energetycznej, instalacji </w:t>
      </w:r>
      <w:r w:rsidRPr="002D155B">
        <w:rPr>
          <w:rFonts w:ascii="Tahoma" w:hAnsi="Tahoma" w:cs="Tahoma"/>
          <w:szCs w:val="24"/>
        </w:rPr>
        <w:tab/>
        <w:t xml:space="preserve">sieci wodnej i kanalizacyjnej i sieci gazowej- w ciągu 8 godzin  od powzięcia wiadomości o </w:t>
      </w:r>
      <w:r w:rsidRPr="002D155B">
        <w:rPr>
          <w:rFonts w:ascii="Tahoma" w:hAnsi="Tahoma" w:cs="Tahoma"/>
          <w:szCs w:val="24"/>
        </w:rPr>
        <w:tab/>
        <w:t>konieczności dokonania tych czynności, przez co naprawę lub regulacje zamawiający rozumie usunięcie całkowite usterki.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6.Na czas naprawy gwarancyjnej elementów wyposażenia wykonawca może zainstalować sprzęt  zastępczy.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7.Jeżeli czas naprawy gwarancyjnej elementów wyposażenia przekroczy 8 godzin, o których mowa w ust.5 pkt.2, wykonawca zainstaluje na czas naprawy sprzęt zastępczy.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8.Czynności naprawcze i konserwacyjne w okresie gwarancji i rękojmi wykonawca może powierzyć podwykonawcom. Do podwykonawców stosuje się postanowienia ust.5-7.</w:t>
      </w:r>
    </w:p>
    <w:p w:rsidR="006B0D07" w:rsidRPr="002D155B" w:rsidRDefault="00F22E5C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>9.Powierzenie, o którym mowa w ust.8 nie zwalnia Wykonawcy z całości obowiązków z tytułu gwarancji i rękojmi, określonych w umowie.</w:t>
      </w:r>
    </w:p>
    <w:p w:rsidR="008C1247" w:rsidRPr="002D155B" w:rsidRDefault="00951F11" w:rsidP="00E33D25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10.</w:t>
      </w:r>
      <w:r w:rsidR="008C1247" w:rsidRPr="002D155B">
        <w:rPr>
          <w:rFonts w:ascii="Tahoma" w:hAnsi="Tahoma" w:cs="Tahoma"/>
          <w:szCs w:val="24"/>
        </w:rPr>
        <w:t>W okresie obowiązywania, po rozwiązaniu lub po wygaśnięciu Umowy, Wykonawca jest i będzie odpowiedzialny wobec Zamawiającego na zasadach uregulowanych w Kodeksie cywilnym za wszelkie szkody, (wydatki, koszty postępowań) oraz roszczenia osób trzecich w przypadku, gdy będą one wynikać z wad przedmiotu umowy lub nie dołożenia należytej staranności przez Wykonawcę lub jego Podwykonawcę przy wykonywaniu przedmiotu umowy.</w:t>
      </w:r>
    </w:p>
    <w:p w:rsidR="006B0D07" w:rsidRPr="002D155B" w:rsidRDefault="006B0D07" w:rsidP="00E33D25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i/>
          <w:szCs w:val="24"/>
        </w:rPr>
      </w:pPr>
    </w:p>
    <w:p w:rsidR="006B0D07" w:rsidRPr="002D155B" w:rsidRDefault="00A525E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Kary umowne</w:t>
      </w:r>
    </w:p>
    <w:p w:rsidR="00A525ED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8</w:t>
      </w:r>
    </w:p>
    <w:p w:rsidR="00951F11" w:rsidRPr="002D155B" w:rsidRDefault="00951F11" w:rsidP="00A525ED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zastrzegają kary umowne na wypadek niewykonania lub nienależytego wykonania zobowiązań wynikających z niniejszej umowy w następujących wysokościach:</w:t>
      </w:r>
    </w:p>
    <w:p w:rsidR="00F05627" w:rsidRPr="002D155B" w:rsidRDefault="00F05627" w:rsidP="00F05627">
      <w:pPr>
        <w:numPr>
          <w:ilvl w:val="0"/>
          <w:numId w:val="34"/>
        </w:numPr>
        <w:tabs>
          <w:tab w:val="clear" w:pos="2160"/>
          <w:tab w:val="num" w:pos="284"/>
        </w:tabs>
        <w:ind w:hanging="216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zapłaci Zamawiającemu karę umowną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 odstąpienie od umowy przez którąkolwiek ze Stron z przyczyn niezależnych </w:t>
      </w:r>
      <w:r w:rsidRPr="002D155B">
        <w:rPr>
          <w:rFonts w:ascii="Tahoma" w:hAnsi="Tahoma" w:cs="Tahoma"/>
          <w:szCs w:val="24"/>
        </w:rPr>
        <w:br/>
        <w:t xml:space="preserve">od Zamawiającego w wysokości </w:t>
      </w:r>
      <w:r w:rsidRPr="002D155B">
        <w:rPr>
          <w:rFonts w:ascii="Tahoma" w:hAnsi="Tahoma" w:cs="Tahoma"/>
          <w:b/>
          <w:szCs w:val="24"/>
        </w:rPr>
        <w:t xml:space="preserve">10% </w:t>
      </w:r>
      <w:r w:rsidRPr="002D155B">
        <w:rPr>
          <w:rFonts w:ascii="Tahoma" w:hAnsi="Tahoma" w:cs="Tahoma"/>
          <w:szCs w:val="24"/>
        </w:rPr>
        <w:t xml:space="preserve">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</w:t>
      </w:r>
      <w:r w:rsidRPr="002D155B">
        <w:rPr>
          <w:rFonts w:ascii="Tahoma" w:hAnsi="Tahoma" w:cs="Tahoma"/>
          <w:szCs w:val="24"/>
        </w:rPr>
        <w:t>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szCs w:val="24"/>
        </w:rPr>
        <w:t xml:space="preserve">za zwłokę w wykonaniu przedmiotu umowy w wysokości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wynagrodzenia umownego za każdy dzień przekroczenia terminu, </w:t>
      </w:r>
      <w:r w:rsidRPr="002D155B">
        <w:rPr>
          <w:rFonts w:ascii="Tahoma" w:hAnsi="Tahoma" w:cs="Tahoma"/>
          <w:bCs/>
          <w:szCs w:val="24"/>
        </w:rPr>
        <w:t xml:space="preserve">ale nie więcej niż 50% wynagrodzenia 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 xml:space="preserve">za każdy dzień zwłoki usunięcia wad po terminie, o którym mowa w § 6 ust. 1 </w:t>
      </w:r>
      <w:r w:rsidRPr="002D155B">
        <w:rPr>
          <w:rFonts w:ascii="Tahoma" w:hAnsi="Tahoma" w:cs="Tahoma"/>
          <w:b/>
          <w:bCs/>
          <w:szCs w:val="24"/>
        </w:rPr>
        <w:br/>
      </w:r>
      <w:r w:rsidRPr="002D155B">
        <w:rPr>
          <w:rFonts w:ascii="Tahoma" w:hAnsi="Tahoma" w:cs="Tahoma"/>
          <w:szCs w:val="24"/>
        </w:rPr>
        <w:t>w wysokości</w:t>
      </w:r>
      <w:r w:rsidRPr="002D155B">
        <w:rPr>
          <w:rFonts w:ascii="Tahoma" w:hAnsi="Tahoma" w:cs="Tahoma"/>
          <w:b/>
          <w:bCs/>
          <w:szCs w:val="24"/>
        </w:rPr>
        <w:t xml:space="preserve"> 0,2</w:t>
      </w:r>
      <w:r w:rsidRPr="002D155B">
        <w:rPr>
          <w:rFonts w:ascii="Tahoma" w:hAnsi="Tahoma" w:cs="Tahoma"/>
          <w:b/>
          <w:szCs w:val="24"/>
        </w:rPr>
        <w:t>%</w:t>
      </w:r>
      <w:r w:rsidRPr="002D155B">
        <w:rPr>
          <w:rFonts w:ascii="Tahoma" w:hAnsi="Tahoma" w:cs="Tahoma"/>
          <w:szCs w:val="24"/>
        </w:rPr>
        <w:t xml:space="preserve"> wynagrodzenia umownego, </w:t>
      </w:r>
      <w:r w:rsidRPr="002D155B">
        <w:rPr>
          <w:rFonts w:ascii="Tahoma" w:hAnsi="Tahoma" w:cs="Tahoma"/>
          <w:bCs/>
          <w:szCs w:val="24"/>
        </w:rPr>
        <w:t xml:space="preserve">ale nie więcej niż 50% wynagrodzenia 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>każdorazowo – za brak zapłaty wynagrodzenia należnego podwykonawcy lub dalszemu podwykonawcy – w wysokości tego wynagrodzenia,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>za nieterminową zapłatę wynagrodzenia należnego podwykonawcom lub dalszym podwykonawcom w wysokości ustawowych odsetek za nieterminową zapłatę,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nieprzedłożenie do zaakceptowania projektu umowy o podwykonawstwo, </w:t>
      </w:r>
      <w:r w:rsidRPr="002D155B">
        <w:rPr>
          <w:rFonts w:ascii="Tahoma" w:hAnsi="Tahoma" w:cs="Tahoma"/>
          <w:szCs w:val="24"/>
        </w:rPr>
        <w:br/>
        <w:t xml:space="preserve">której przedmiotem są roboty budowlane, lub projektu jej zmiany w wysokości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nieprzedłożenie poświadczonej za zgodność z oryginałem kopii umowy </w:t>
      </w:r>
      <w:r w:rsidRPr="002D155B">
        <w:rPr>
          <w:rFonts w:ascii="Tahoma" w:hAnsi="Tahoma" w:cs="Tahoma"/>
          <w:szCs w:val="24"/>
        </w:rPr>
        <w:br/>
        <w:t xml:space="preserve">o podwykonawstwo lub jej zmiany w wysokości 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brak zmiany umowy o podwykonawstwo w zakresie terminu zapłaty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 Zamawiający zapłaci Wykonawcy karę umowną za zwłokę w odbiorze przedmiotu umowy w wysokości 0,1% wynagrodzenia Zamawiającego. Nie jest zwłoką sytuacja, w której Wykonawca nie dokonuje odbioru na skutek nie wykonania przez Zamawiającego obowiązku, o którym mowa w § 6 umowy.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 Strona, która odstąpi od niniejszej umowy zobowiązana jest do zapłaty kary umownej w wysokości 15 % wynagrodzenia Wykonawcy.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5.Z tytułu nieterminowej regulacji zobowiązań finansowych Stronom przysługują odsetki   ustawowe.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6.Stronom przysługuje prawo dochodzenia roszczeń na zasadach ogólnych, jeżeli wysokość ewentualnie poniesionych szkód przekraczałaby wysokość kar naliczanych na zasadach określonych w ust.1-3. Właściwym sądem do rozpatrywanie ewentualnych sporów jest sąd właściwy względem siedziby zamawiającego.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7. Zamawiający zapłaci wykonawcy kary w stawce odsetek umownych w wysokości 5% z ceny ofertowej wybranej oferty, za udowodnione przeszkody powodujące uniemożliwiające terminowe wykonanie przedmiotu zadania inwestycyjnego.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8. Przyjęte stawki wyrażone mianem %, stanowią wartość procentową wynagrodzenia brutto wybranej oferty</w:t>
      </w:r>
    </w:p>
    <w:p w:rsidR="00382326" w:rsidRPr="002D155B" w:rsidRDefault="00382326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</w:p>
    <w:p w:rsidR="00382326" w:rsidRPr="002D155B" w:rsidRDefault="00382326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Zabezpieczenie należytego wykonania umowy</w:t>
      </w:r>
    </w:p>
    <w:p w:rsidR="00A525ED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9</w:t>
      </w:r>
    </w:p>
    <w:p w:rsidR="008C1247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Zabezpieczenie należytego wykonania umowy w kwocie ………………….. PLN, co stanowi </w:t>
      </w:r>
      <w:r w:rsidR="00BE0329" w:rsidRPr="002D155B">
        <w:rPr>
          <w:rFonts w:ascii="Tahoma" w:hAnsi="Tahoma" w:cs="Tahoma"/>
          <w:szCs w:val="24"/>
        </w:rPr>
        <w:t>10</w:t>
      </w:r>
      <w:r w:rsidRPr="002D155B">
        <w:rPr>
          <w:rFonts w:ascii="Tahoma" w:hAnsi="Tahoma" w:cs="Tahoma"/>
          <w:szCs w:val="24"/>
        </w:rPr>
        <w:t xml:space="preserve"> % wartości umowy</w:t>
      </w:r>
      <w:r w:rsidR="00382326" w:rsidRPr="002D155B">
        <w:rPr>
          <w:rFonts w:ascii="Tahoma" w:hAnsi="Tahoma" w:cs="Tahoma"/>
          <w:szCs w:val="24"/>
        </w:rPr>
        <w:t>- liczonej z ceny brutto złożonej oferty</w:t>
      </w:r>
      <w:r w:rsidRPr="002D155B">
        <w:rPr>
          <w:rFonts w:ascii="Tahoma" w:hAnsi="Tahoma" w:cs="Tahoma"/>
          <w:szCs w:val="24"/>
        </w:rPr>
        <w:t xml:space="preserve">, dostarczone będzie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amawiającemu najpóźniej w dniu zawarcia umowy w pełnej wysokości i wystawione będzie przez bank lub firmę ubezpieczeniową zaakceptowaną przez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 oraz w walucie, w której jest płatna kwota Umowy.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Zabezpieczenie wykonania w formie Gwarancji Należytego Wykonania winno być nieodwołalne, bezwarunkowe i płatne na pierwsze żądanie. 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ustalają, że wniesione zabezpieczenie należytego wykonania umowy zostanie zwrócone w następujący sposób:</w:t>
      </w:r>
    </w:p>
    <w:p w:rsidR="008C1247" w:rsidRPr="002D155B" w:rsidRDefault="008C1247" w:rsidP="00A06D2A">
      <w:pPr>
        <w:numPr>
          <w:ilvl w:val="0"/>
          <w:numId w:val="10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70% w ciągu 30 dni po odbiorze końcowym,</w:t>
      </w:r>
    </w:p>
    <w:p w:rsidR="008C1247" w:rsidRPr="002D155B" w:rsidRDefault="008C1247" w:rsidP="00A06D2A">
      <w:pPr>
        <w:numPr>
          <w:ilvl w:val="0"/>
          <w:numId w:val="10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pozostałe 30% w ciągu 14 dni po upływie gwarancji jakości.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 xml:space="preserve">Zamawiający winien powiadomić </w:t>
      </w:r>
      <w:r w:rsidR="00382326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>ykonawcę o wszelkich roszczeniach skierowanych do instytucji wystawiającej zabezpieczenie.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W przypadku nienależytego wykonania przedmiotu umowy zabezpieczenie staje się własnością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 i będzie wykorzystane do zgodnego z umową wykonania robót i pokrycia roszczeń z tytułu rękojmi za wykonane roboty.</w:t>
      </w:r>
    </w:p>
    <w:p w:rsidR="0020791F" w:rsidRPr="002D155B" w:rsidRDefault="0020791F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i/>
          <w:szCs w:val="24"/>
        </w:rPr>
      </w:pPr>
    </w:p>
    <w:p w:rsidR="0020791F" w:rsidRPr="002D155B" w:rsidRDefault="0020791F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Płatność</w:t>
      </w:r>
    </w:p>
    <w:p w:rsidR="008C1247" w:rsidRPr="002D155B" w:rsidRDefault="00951F11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A525ED" w:rsidRPr="002D155B">
        <w:rPr>
          <w:rFonts w:ascii="Tahoma" w:hAnsi="Tahoma" w:cs="Tahoma"/>
          <w:bCs/>
          <w:szCs w:val="24"/>
        </w:rPr>
        <w:t>0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 wykonanie przedmiotu umowy strony ustalają wynagrodzenie kosztorysowe podlegające rozliczeniu według obmiaru wykonanych robót </w:t>
      </w:r>
      <w:r w:rsidR="0020791F" w:rsidRPr="002D155B">
        <w:rPr>
          <w:rFonts w:ascii="Tahoma" w:hAnsi="Tahoma" w:cs="Tahoma"/>
          <w:szCs w:val="24"/>
        </w:rPr>
        <w:t>________</w:t>
      </w:r>
      <w:r w:rsidRPr="002D155B">
        <w:rPr>
          <w:rFonts w:ascii="Tahoma" w:hAnsi="Tahoma" w:cs="Tahoma"/>
          <w:szCs w:val="24"/>
        </w:rPr>
        <w:t xml:space="preserve"> w wysokości </w:t>
      </w:r>
      <w:r w:rsidR="0020791F" w:rsidRPr="002D155B">
        <w:rPr>
          <w:rFonts w:ascii="Tahoma" w:hAnsi="Tahoma" w:cs="Tahoma"/>
          <w:szCs w:val="24"/>
        </w:rPr>
        <w:t>_______</w:t>
      </w:r>
      <w:r w:rsidRPr="002D155B">
        <w:rPr>
          <w:rFonts w:ascii="Tahoma" w:hAnsi="Tahoma" w:cs="Tahoma"/>
          <w:szCs w:val="24"/>
        </w:rPr>
        <w:t xml:space="preserve">zł (słownie: </w:t>
      </w:r>
      <w:r w:rsidR="0020791F" w:rsidRPr="002D155B">
        <w:rPr>
          <w:rFonts w:ascii="Tahoma" w:hAnsi="Tahoma" w:cs="Tahoma"/>
          <w:szCs w:val="24"/>
        </w:rPr>
        <w:t>_______</w:t>
      </w:r>
      <w:r w:rsidRPr="002D155B">
        <w:rPr>
          <w:rFonts w:ascii="Tahoma" w:hAnsi="Tahoma" w:cs="Tahoma"/>
          <w:szCs w:val="24"/>
        </w:rPr>
        <w:t xml:space="preserve">) netto, a z … % podatkiem VAT </w:t>
      </w:r>
      <w:r w:rsidR="0020791F" w:rsidRPr="002D155B">
        <w:rPr>
          <w:rFonts w:ascii="Tahoma" w:hAnsi="Tahoma" w:cs="Tahoma"/>
          <w:szCs w:val="24"/>
        </w:rPr>
        <w:t>________</w:t>
      </w:r>
      <w:r w:rsidRPr="002D155B">
        <w:rPr>
          <w:rFonts w:ascii="Tahoma" w:hAnsi="Tahoma" w:cs="Tahoma"/>
          <w:szCs w:val="24"/>
        </w:rPr>
        <w:t xml:space="preserve">zł (słownie: </w:t>
      </w:r>
      <w:r w:rsidR="0020791F" w:rsidRPr="002D155B">
        <w:rPr>
          <w:rFonts w:ascii="Tahoma" w:hAnsi="Tahoma" w:cs="Tahoma"/>
          <w:szCs w:val="24"/>
        </w:rPr>
        <w:t>__________</w:t>
      </w:r>
      <w:r w:rsidRPr="002D155B">
        <w:rPr>
          <w:rFonts w:ascii="Tahoma" w:hAnsi="Tahoma" w:cs="Tahoma"/>
          <w:szCs w:val="24"/>
        </w:rPr>
        <w:t xml:space="preserve">) zgodnie z wynikiem przetargu z dnia </w:t>
      </w:r>
      <w:r w:rsidR="0020791F" w:rsidRPr="002D155B">
        <w:rPr>
          <w:rFonts w:ascii="Tahoma" w:hAnsi="Tahoma" w:cs="Tahoma"/>
          <w:szCs w:val="24"/>
        </w:rPr>
        <w:t xml:space="preserve">____-____-2014 </w:t>
      </w:r>
      <w:r w:rsidRPr="002D155B">
        <w:rPr>
          <w:rFonts w:ascii="Tahoma" w:hAnsi="Tahoma" w:cs="Tahoma"/>
          <w:szCs w:val="24"/>
        </w:rPr>
        <w:t>r.</w:t>
      </w:r>
    </w:p>
    <w:p w:rsidR="00A94577" w:rsidRPr="008D4789" w:rsidRDefault="00951F11" w:rsidP="008D4789">
      <w:pPr>
        <w:numPr>
          <w:ilvl w:val="1"/>
          <w:numId w:val="32"/>
        </w:numPr>
        <w:tabs>
          <w:tab w:val="left" w:pos="142"/>
        </w:tabs>
        <w:ind w:left="709" w:hanging="567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przyjmie i ureguluje płatności </w:t>
      </w:r>
      <w:r w:rsidR="00611B66" w:rsidRPr="002D155B">
        <w:rPr>
          <w:rFonts w:ascii="Tahoma" w:hAnsi="Tahoma" w:cs="Tahoma"/>
          <w:szCs w:val="24"/>
        </w:rPr>
        <w:t xml:space="preserve">w drodze </w:t>
      </w:r>
      <w:r w:rsidR="008D4789">
        <w:rPr>
          <w:rFonts w:ascii="Tahoma" w:hAnsi="Tahoma" w:cs="Tahoma"/>
          <w:szCs w:val="24"/>
        </w:rPr>
        <w:t xml:space="preserve">jednej </w:t>
      </w:r>
      <w:r w:rsidR="00611B66" w:rsidRPr="002D155B">
        <w:rPr>
          <w:rFonts w:ascii="Tahoma" w:hAnsi="Tahoma" w:cs="Tahoma"/>
          <w:szCs w:val="24"/>
        </w:rPr>
        <w:t>płatności</w:t>
      </w:r>
      <w:r w:rsidR="008D4789">
        <w:rPr>
          <w:rFonts w:ascii="Tahoma" w:hAnsi="Tahoma" w:cs="Tahoma"/>
          <w:szCs w:val="24"/>
        </w:rPr>
        <w:t xml:space="preserve"> końcowej</w:t>
      </w:r>
    </w:p>
    <w:p w:rsidR="00611B66" w:rsidRPr="002D155B" w:rsidRDefault="002D155B" w:rsidP="00611B66">
      <w:pPr>
        <w:numPr>
          <w:ilvl w:val="1"/>
          <w:numId w:val="14"/>
        </w:numPr>
        <w:tabs>
          <w:tab w:val="clear" w:pos="48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Zapisy §6 stosuje się odpowiednio dla </w:t>
      </w:r>
      <w:r w:rsidR="00611B66" w:rsidRPr="002D155B">
        <w:rPr>
          <w:rFonts w:ascii="Tahoma" w:hAnsi="Tahoma" w:cs="Tahoma"/>
          <w:szCs w:val="24"/>
        </w:rPr>
        <w:t>faktur dla zakresu §1</w:t>
      </w:r>
      <w:r w:rsidR="00A94577" w:rsidRPr="002D155B">
        <w:rPr>
          <w:rFonts w:ascii="Tahoma" w:hAnsi="Tahoma" w:cs="Tahoma"/>
          <w:szCs w:val="24"/>
        </w:rPr>
        <w:t>0</w:t>
      </w:r>
      <w:r w:rsidR="00371CCA">
        <w:rPr>
          <w:rFonts w:ascii="Tahoma" w:hAnsi="Tahoma" w:cs="Tahoma"/>
          <w:szCs w:val="24"/>
        </w:rPr>
        <w:t>.</w:t>
      </w:r>
      <w:r w:rsidR="00611B66" w:rsidRPr="002D155B">
        <w:rPr>
          <w:rFonts w:ascii="Tahoma" w:hAnsi="Tahoma" w:cs="Tahoma"/>
          <w:szCs w:val="24"/>
        </w:rPr>
        <w:t xml:space="preserve"> 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Wartość robót budowlanych może zostać podwyższona w drodze aneksu do niniejszej Umowy</w:t>
      </w:r>
      <w:r w:rsidR="002D155B" w:rsidRPr="002D155B">
        <w:rPr>
          <w:rFonts w:ascii="Tahoma" w:hAnsi="Tahoma" w:cs="Tahoma"/>
          <w:szCs w:val="24"/>
        </w:rPr>
        <w:t>, tylko w zakresie i w oparciu o zapisy SIWZ dla postepowania oznaczonego RIG 271.</w:t>
      </w:r>
      <w:r w:rsidR="008D4789">
        <w:rPr>
          <w:rFonts w:ascii="Tahoma" w:hAnsi="Tahoma" w:cs="Tahoma"/>
          <w:szCs w:val="24"/>
        </w:rPr>
        <w:t>2</w:t>
      </w:r>
      <w:r w:rsidR="002D155B" w:rsidRPr="002D155B">
        <w:rPr>
          <w:rFonts w:ascii="Tahoma" w:hAnsi="Tahoma" w:cs="Tahoma"/>
          <w:szCs w:val="24"/>
        </w:rPr>
        <w:t>.2015</w:t>
      </w:r>
      <w:r w:rsidRPr="002D155B">
        <w:rPr>
          <w:rFonts w:ascii="Tahoma" w:hAnsi="Tahoma" w:cs="Tahoma"/>
          <w:szCs w:val="24"/>
        </w:rPr>
        <w:t xml:space="preserve">. </w:t>
      </w:r>
      <w:r w:rsidR="00FC407A" w:rsidRPr="002D155B">
        <w:rPr>
          <w:rFonts w:ascii="Tahoma" w:hAnsi="Tahoma" w:cs="Tahoma"/>
          <w:szCs w:val="24"/>
        </w:rPr>
        <w:t>C</w:t>
      </w:r>
      <w:r w:rsidRPr="002D155B">
        <w:rPr>
          <w:rFonts w:ascii="Tahoma" w:hAnsi="Tahoma" w:cs="Tahoma"/>
          <w:szCs w:val="24"/>
        </w:rPr>
        <w:t xml:space="preserve">eny </w:t>
      </w:r>
      <w:r w:rsidR="002D155B" w:rsidRPr="002D155B">
        <w:rPr>
          <w:rFonts w:ascii="Tahoma" w:hAnsi="Tahoma" w:cs="Tahoma"/>
          <w:szCs w:val="24"/>
        </w:rPr>
        <w:t xml:space="preserve">występujące w kosztorysach ofertowych </w:t>
      </w:r>
      <w:r w:rsidRPr="002D155B">
        <w:rPr>
          <w:rFonts w:ascii="Tahoma" w:hAnsi="Tahoma" w:cs="Tahoma"/>
          <w:szCs w:val="24"/>
        </w:rPr>
        <w:t>nie będą waloryzowane w okresie realizacji umowy</w:t>
      </w:r>
      <w:r w:rsidR="002D155B" w:rsidRPr="002D155B">
        <w:rPr>
          <w:rFonts w:ascii="Tahoma" w:hAnsi="Tahoma" w:cs="Tahoma"/>
          <w:szCs w:val="24"/>
        </w:rPr>
        <w:t xml:space="preserve"> i dla występujących umów dodatkowych.</w:t>
      </w:r>
    </w:p>
    <w:p w:rsidR="00371CCA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Ostateczne rozliczenie przedmiotu umowy nastąpi na podstawie faktycznie wykonanego zakresu robót oraz zweryfikowanego przez inspektora nadzoru kosztorysu powykonawczego z uwzględnieniem postanowień § 6 i 7</w:t>
      </w:r>
      <w:r w:rsidR="003668C6">
        <w:rPr>
          <w:rFonts w:ascii="Tahoma" w:hAnsi="Tahoma" w:cs="Tahoma"/>
          <w:szCs w:val="24"/>
        </w:rPr>
        <w:t xml:space="preserve"> oraz </w:t>
      </w:r>
      <w:r w:rsidR="003668C6" w:rsidRPr="003033A9">
        <w:rPr>
          <w:rFonts w:ascii="Tahoma" w:hAnsi="Tahoma" w:cs="Tahoma"/>
          <w:szCs w:val="24"/>
        </w:rPr>
        <w:t>§ 10</w:t>
      </w:r>
      <w:r w:rsidR="00371CCA">
        <w:rPr>
          <w:rFonts w:ascii="Tahoma" w:hAnsi="Tahoma" w:cs="Tahoma"/>
          <w:szCs w:val="24"/>
        </w:rPr>
        <w:t>.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Należne wykonawcy wynagrodzenie będzie płatne na podstawie faktur VAT. Faktura powinna być adresowana do </w:t>
      </w:r>
      <w:r w:rsidR="0020791F" w:rsidRPr="002D155B">
        <w:rPr>
          <w:rFonts w:ascii="Tahoma" w:hAnsi="Tahoma" w:cs="Tahoma"/>
          <w:szCs w:val="24"/>
        </w:rPr>
        <w:t xml:space="preserve">lub dostarczona do siedziby zamawiającego tj. </w:t>
      </w:r>
      <w:proofErr w:type="spellStart"/>
      <w:r w:rsidR="0020791F" w:rsidRPr="002D155B">
        <w:rPr>
          <w:rFonts w:ascii="Tahoma" w:hAnsi="Tahoma" w:cs="Tahoma"/>
          <w:szCs w:val="24"/>
        </w:rPr>
        <w:t>Urzad</w:t>
      </w:r>
      <w:proofErr w:type="spellEnd"/>
      <w:r w:rsidR="0020791F" w:rsidRPr="002D155B">
        <w:rPr>
          <w:rFonts w:ascii="Tahoma" w:hAnsi="Tahoma" w:cs="Tahoma"/>
          <w:szCs w:val="24"/>
        </w:rPr>
        <w:t xml:space="preserve"> Gminy Adamów, Adamów 11b, 22-442 Adamów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Podstawą do wystawienia faktury VAT jest protokół odbioru wykonanych robót podpisany przez inspektora nadzoru z uwzględnieniem postanowień </w:t>
      </w:r>
      <w:r w:rsidR="0020791F" w:rsidRPr="002D155B">
        <w:rPr>
          <w:rFonts w:ascii="Tahoma" w:hAnsi="Tahoma" w:cs="Tahoma"/>
          <w:szCs w:val="24"/>
        </w:rPr>
        <w:t>A</w:t>
      </w:r>
      <w:r w:rsidRPr="002D155B">
        <w:rPr>
          <w:rFonts w:ascii="Tahoma" w:hAnsi="Tahoma" w:cs="Tahoma"/>
          <w:szCs w:val="24"/>
        </w:rPr>
        <w:t>rt. 6.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Płatność za fakturę VAT będzie dokonana przelewem z konta Zamawiającego na konto Wykonawcy Nr ……………………………….. w Banku ………………………….. w ciągu 30 dni licząc od daty otrzymania przez Zamawiającego faktury. Błędnie wystawiona faktura VAT lub brak protokołu odbioru końcowego spowodują naliczenie ponownego 30-dniowego terminu płatności od momentu dostarczenia poprawionych lub brakujących dokumentów.</w:t>
      </w:r>
    </w:p>
    <w:p w:rsidR="007C5F9B" w:rsidRPr="002D155B" w:rsidRDefault="007C5F9B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7C5F9B" w:rsidRPr="002D155B" w:rsidRDefault="007C5F9B" w:rsidP="007C5F9B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Zlecanie zadań i płatności na rzecz podwykonawców ,,podwykonawstwo”</w:t>
      </w:r>
    </w:p>
    <w:p w:rsidR="007C5F9B" w:rsidRPr="002D155B" w:rsidRDefault="007C5F9B" w:rsidP="007C5F9B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11 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1.Dopuszczalny zakres i formę zlecania robót i czynności podwykonawcom określa § 3, specyfikacja istotnych warunków zamówienia oraz zawarta i zaakceptowana przez zamawiającego umowa lub umowy o podwykonawstwo.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2.Za roboty wykonane przez podwykonawcę zapłaty dokonuje wykonawca, w terminie i na zasadach określonych w zaakceptowanej umowie o podwykonawstwo, ukształtowanej w oparciu o postanowienia Art.647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 cywilnego oraz zapisach Art. 143c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>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3.Dokonywanie płatności przez wykonawcę na rzecz podwykonawcy lub dalszych podwykonawców, musi być zgodna z uregulowaniami zawartymi w Art.143a-143d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4. Stosowanie przepisów Art.143a-143d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 xml:space="preserve"> oraz Art. 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Cywilnego nie mogą naruszać praw i obowiązków zamawiającego, podwykonawcy i dalszych podwykonawców.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5.W razie uzasadnionych wątpliwości, co do rzetelności dokumentów mających bezpośredni wpływ na regulowanie zobowiązania przez zamawiającego, zamawiający zastrzega sobie prawo wglądu do oryginałów, żądania notarialnie potwierdzonych kopii i pisemnych oświadczeń właściwych podwykonawców.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6.Do każdej z faktur wykonawca (generalny wykonawca) winien dołączyć potwierdzone za zgodność z oryginałem </w:t>
      </w:r>
      <w:r w:rsidR="002D155B" w:rsidRPr="002D155B">
        <w:rPr>
          <w:rFonts w:ascii="Tahoma" w:hAnsi="Tahoma" w:cs="Tahoma"/>
          <w:szCs w:val="24"/>
        </w:rPr>
        <w:t>kserokopie</w:t>
      </w:r>
      <w:r w:rsidRPr="002D155B">
        <w:rPr>
          <w:rFonts w:ascii="Tahoma" w:hAnsi="Tahoma" w:cs="Tahoma"/>
          <w:szCs w:val="24"/>
        </w:rPr>
        <w:t xml:space="preserve"> faktur wystawionych przez podwykonawców, dotyczących danego okresu rozliczeniowego, zapisy Art.143c, ust.6 i 7 stosuje się odpowiednio.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8. Wykonawca w przypadku zamiaru zawarcia umowy o podwykonawstwo lub zamiaru jej zmiany zobowiązany jest w trakcie realizacji zamówienia na zasadach określonych w art. 143b Prawa Zamówień Publicznych do przedłużenia Zamawiającemu projektu umowy lub zmiany umowy z którego wynikać będzie co najmniej: zakres robót, dane podwykonawcy, wartość robót, termin zapłaty oraz zobowiązanie podwykonawcy dotyczące udzielenia gwarancji jakości również Zamawiającemu w zakresie określonym w § 9 niniejszej umowy.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9. Termin zapłaty wynikający z umowy o podwykonawstwo nie może być dłuższy 30 dni od dnia doręczenia Wykonawcy faktury lub rachunku. W przypadku zastosowania terminu dłuższego Wykonawca zostanie wezwany do zmiany zapisów umownych w tym zakresie.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10. Zamawiającemu przysługuje prawo wniesienia zastrzeżeń do przedstawionych projektów umów lub projektów zmian umów o podwykonawstwo w terminie 5 dni.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11. W przypadku niedopełnienia obowiązku określonego w ust. 2 Zamawiający w terminie 14 dni wniesie pisemny sprzeciw do umowy o podwykonawstwo.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12. Wykonawca zobowiązany jest do dostarczenia Zamawiającemu poświadczonej za zgodność z oryginałem kopi zawartej umowy o podwykonawstwo lub jej zmiany w terminie 7 dni od daty jej zawarcia lub zmiany.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13. Postanowienia ust. 1-6 stosuje się odpowiednio w przypadku zawierania umów z dalszymi podwykonawcami.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14. W przypadku uchylania się od zapłaty wymagalnego wynagrodzenia przysługującego podwykonawcom zaakceptowanym przez Zamawiającego, Zamawiający dokona bezpośredniej zapłaty na rzecz podwykonawcy w trybie art. 143c Prawa Zamówień Publicznych.</w:t>
      </w:r>
    </w:p>
    <w:p w:rsidR="007C5F9B" w:rsidRPr="002D155B" w:rsidRDefault="007C5F9B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611B66" w:rsidRPr="002D155B" w:rsidRDefault="00BC47C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Zmiany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2</w:t>
      </w:r>
    </w:p>
    <w:p w:rsidR="008C1247" w:rsidRPr="002D155B" w:rsidRDefault="00611B66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</w:t>
      </w:r>
      <w:r w:rsidR="008C1247" w:rsidRPr="002D155B">
        <w:rPr>
          <w:rFonts w:ascii="Tahoma" w:hAnsi="Tahoma" w:cs="Tahoma"/>
          <w:szCs w:val="24"/>
        </w:rPr>
        <w:t>Wszelkie zmiany i uzupełnienia treści umowy winny zostać dokonane wyłącznie w formie aneksu podpisanego przez obie strony, pod rygorem nieważności.</w:t>
      </w:r>
    </w:p>
    <w:p w:rsidR="00611B66" w:rsidRPr="002D155B" w:rsidRDefault="00611B66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2.Zapisy SIWZ regulują możliwość zmiany zapisów niniejszej umowy.</w:t>
      </w: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b/>
          <w:bCs/>
          <w:szCs w:val="24"/>
        </w:rPr>
      </w:pPr>
    </w:p>
    <w:p w:rsidR="00611B66" w:rsidRPr="002D155B" w:rsidRDefault="00BC47C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Odstąpienie od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3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Prawo Zamawiającego do odstąpienia od umowy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Zamawiającemu przysługuje prawo odstąpienia od umowy lub jej części: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razie wystąpienia istotnej zmiany okoliczności powodującej, że wykonanie umowy nie leży w interesie publicznym, czego nie można było przewidzieć w chwili zawarcia umowy,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zostanie ogłoszona upadłość lub rozwiązanie firmy Wykonawcy,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zostanie wydany nakaz zajęcia majątku Wykonawcy,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Wykonawca nie rozpoczął robót bez uzasadnionych przyczyn oraz nie kontynuuje ich pomimo wezwania Zamawiającego złożonego na piśmie.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Wszelkie materiały znajdujące się na terenie budowy urządzenia i sprzęt będące własnością Wykonawcy, roboty pomocnicze i roboty będą uważane za własność Zamawiającego i pozostaną do jego dyspozycji w przypadku odstąpienia od realizacji Umowy z powodu podstawowego naruszenia Umowy przez Wykonawcę.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Wykonawcy przysługuje prawo odstąpienia od umowy w szczególności jeżeli:</w:t>
      </w:r>
    </w:p>
    <w:p w:rsidR="008C1247" w:rsidRPr="002D155B" w:rsidRDefault="008C1247" w:rsidP="00A06D2A">
      <w:pPr>
        <w:numPr>
          <w:ilvl w:val="0"/>
          <w:numId w:val="12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nie wywiązuje się z obowiązku zapłaty faktur, mimo dodatkowego wezwania w terminie 1 miesiąca od upływu terminu do zapłaty faktur, określonego w niniejszej umowie,</w:t>
      </w:r>
    </w:p>
    <w:p w:rsidR="008C1247" w:rsidRPr="002D155B" w:rsidRDefault="008C1247" w:rsidP="00A06D2A">
      <w:pPr>
        <w:numPr>
          <w:ilvl w:val="0"/>
          <w:numId w:val="12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zawiadomi Wykonawcę, że wobec zaistnienia uprzednio nie przewidzianych okoliczności nie będzie mógł spełnić swoich zobowiązań umownych wobec Wykonawcy.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09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przypadku odstąpienia od umowy Wykonawcę obciążają następujące obowiązki szczegółowe: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terminie 7 dni od daty odstąpienia od umowy Wykonawca przy udziale Zamawiającego (inspektora nadzoru) sporządzi szczegółowy protokół inwentaryzacji robót wg stanu na dzień odstąpienia,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zabezpieczy przerwane roboty w zakresie obustronnie uzgodnionym na koszt strony, która odstąpiła do umowy,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sporządzi wykaz materiałów, które mogą być wykorzystane przez wykonawcę do realizacji innych robót, nie objętych umową, jeżeli odstąpienie od umowy nastąpiło z przyczyn nie zależnych od niego,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zgłosi do dokonania przez Zamawiającego odbiór robót przerwanych oraz robót zabezpieczających, jeżeli odstąpienie od umowy nastąpiło z przyczyn, za które Wykonawca nie odpowiada,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niezwłocznie a najpóźniej w terminie 30 dni Wykonawca usunie z terenu budowy urządzenia zaplecza budowy.</w:t>
      </w:r>
    </w:p>
    <w:p w:rsidR="002D155B" w:rsidRPr="002D155B" w:rsidRDefault="002D155B" w:rsidP="002D155B">
      <w:pPr>
        <w:pStyle w:val="Akapitzlist"/>
        <w:numPr>
          <w:ilvl w:val="1"/>
          <w:numId w:val="15"/>
        </w:num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dopuszczają zawsze regulacje prawne związane z rozwiązaniem umowy w oparciu o zapisy Kodeksu Cywilnego</w:t>
      </w:r>
    </w:p>
    <w:p w:rsidR="006B0D07" w:rsidRPr="002D155B" w:rsidRDefault="006B0D07" w:rsidP="00A06D2A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color w:val="FF0000"/>
          <w:szCs w:val="24"/>
        </w:rPr>
      </w:pP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4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sprawach nieuregulowanych niniejszą umową stosuje się przepisy Kodeksu Cywilnego</w:t>
      </w:r>
      <w:r w:rsidR="002D155B" w:rsidRPr="002D155B">
        <w:rPr>
          <w:rFonts w:ascii="Tahoma" w:hAnsi="Tahoma" w:cs="Tahoma"/>
          <w:szCs w:val="24"/>
        </w:rPr>
        <w:t>, ustawy Prawo zamówień Publicznych</w:t>
      </w:r>
      <w:r w:rsidRPr="002D155B">
        <w:rPr>
          <w:rFonts w:ascii="Tahoma" w:hAnsi="Tahoma" w:cs="Tahoma"/>
          <w:szCs w:val="24"/>
        </w:rPr>
        <w:t xml:space="preserve"> oraz ustawy </w:t>
      </w:r>
      <w:r w:rsidR="002D155B" w:rsidRPr="002D155B">
        <w:rPr>
          <w:rFonts w:ascii="Tahoma" w:hAnsi="Tahoma" w:cs="Tahoma"/>
          <w:szCs w:val="24"/>
        </w:rPr>
        <w:t>P</w:t>
      </w:r>
      <w:r w:rsidRPr="002D155B">
        <w:rPr>
          <w:rFonts w:ascii="Tahoma" w:hAnsi="Tahoma" w:cs="Tahoma"/>
          <w:szCs w:val="24"/>
        </w:rPr>
        <w:t xml:space="preserve">rawo </w:t>
      </w:r>
      <w:r w:rsidR="002D155B" w:rsidRPr="002D155B">
        <w:rPr>
          <w:rFonts w:ascii="Tahoma" w:hAnsi="Tahoma" w:cs="Tahoma"/>
          <w:szCs w:val="24"/>
        </w:rPr>
        <w:t>B</w:t>
      </w:r>
      <w:r w:rsidRPr="002D155B">
        <w:rPr>
          <w:rFonts w:ascii="Tahoma" w:hAnsi="Tahoma" w:cs="Tahoma"/>
          <w:szCs w:val="24"/>
        </w:rPr>
        <w:t>udowlane.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Wszystkie spory wynikające z wykonania niniejszej Umowy, które nie mogą być rozstrzygnięte polubownie,</w:t>
      </w:r>
      <w:r w:rsidR="002D155B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>będą rozstrzygane przez Sąd właściwy dla siedziby Zamawiającego.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i/>
          <w:iCs/>
          <w:szCs w:val="24"/>
        </w:rPr>
      </w:pPr>
      <w:r w:rsidRPr="002D155B">
        <w:rPr>
          <w:rFonts w:ascii="Tahoma" w:hAnsi="Tahoma" w:cs="Tahoma"/>
          <w:szCs w:val="24"/>
        </w:rPr>
        <w:t xml:space="preserve">Umowę niniejszą sporządzono w </w:t>
      </w:r>
      <w:r w:rsidR="00A06D2A" w:rsidRPr="002D155B">
        <w:rPr>
          <w:rFonts w:ascii="Tahoma" w:hAnsi="Tahoma" w:cs="Tahoma"/>
          <w:szCs w:val="24"/>
        </w:rPr>
        <w:t>4</w:t>
      </w:r>
      <w:r w:rsidRPr="002D155B">
        <w:rPr>
          <w:rFonts w:ascii="Tahoma" w:hAnsi="Tahoma" w:cs="Tahoma"/>
          <w:szCs w:val="24"/>
        </w:rPr>
        <w:t xml:space="preserve"> jednobrzmiących egzemplarzach; </w:t>
      </w:r>
      <w:r w:rsidR="00A06D2A" w:rsidRPr="002D155B">
        <w:rPr>
          <w:rFonts w:ascii="Tahoma" w:hAnsi="Tahoma" w:cs="Tahoma"/>
          <w:szCs w:val="24"/>
        </w:rPr>
        <w:t>3</w:t>
      </w:r>
      <w:r w:rsidRPr="002D155B">
        <w:rPr>
          <w:rFonts w:ascii="Tahoma" w:hAnsi="Tahoma" w:cs="Tahoma"/>
          <w:szCs w:val="24"/>
        </w:rPr>
        <w:t xml:space="preserve"> egz. dla Zamawiającego, 1 egz. dla Wykonawcy. </w:t>
      </w:r>
    </w:p>
    <w:p w:rsidR="008C1247" w:rsidRPr="002D155B" w:rsidRDefault="008C1247" w:rsidP="00F22E5C">
      <w:pPr>
        <w:tabs>
          <w:tab w:val="left" w:pos="284"/>
          <w:tab w:val="num" w:pos="720"/>
        </w:tabs>
        <w:jc w:val="both"/>
        <w:rPr>
          <w:rFonts w:ascii="Tahoma" w:hAnsi="Tahoma" w:cs="Tahoma"/>
          <w:i/>
          <w:iCs/>
          <w:color w:val="FF0000"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Właściwość miejscowa sądu powszechnego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Sądem właściwym dla rozstrzygnięcia sporu wynikającego z niniejszej umowy będzie sąd powszechny właściwy miejscowo dla siedziby Zamawiającego.</w:t>
      </w:r>
    </w:p>
    <w:p w:rsidR="00A06D2A" w:rsidRPr="002D155B" w:rsidRDefault="00A06D2A" w:rsidP="00F22E5C">
      <w:pPr>
        <w:jc w:val="both"/>
        <w:rPr>
          <w:rFonts w:ascii="Tahoma" w:hAnsi="Tahoma" w:cs="Tahoma"/>
          <w:b/>
          <w:i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Załączniki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6</w:t>
      </w:r>
      <w:r w:rsidRPr="002D155B">
        <w:rPr>
          <w:rFonts w:ascii="Tahoma" w:hAnsi="Tahoma" w:cs="Tahoma"/>
          <w:szCs w:val="24"/>
        </w:rPr>
        <w:t xml:space="preserve">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Załączniki do umowy stanowią: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 załącznik Nr 1 – kompletna dokumentacja projektowa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2) załącznik Nr 2 – kompletna dokumentacja wykonawcza</w:t>
      </w:r>
    </w:p>
    <w:p w:rsidR="002D155B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3) załącznik Nr 3 - specyfikacja techniczna wykonania i odbioru robót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4) załącznik Nr </w:t>
      </w:r>
      <w:r w:rsidR="00BC47CD" w:rsidRPr="002D155B">
        <w:rPr>
          <w:rFonts w:ascii="Tahoma" w:hAnsi="Tahoma" w:cs="Tahoma"/>
          <w:szCs w:val="24"/>
        </w:rPr>
        <w:t>4</w:t>
      </w:r>
      <w:r w:rsidRPr="002D155B">
        <w:rPr>
          <w:rFonts w:ascii="Tahoma" w:hAnsi="Tahoma" w:cs="Tahoma"/>
          <w:szCs w:val="24"/>
        </w:rPr>
        <w:t xml:space="preserve"> – specyfikacja istotnych warunków zamówienia,</w:t>
      </w:r>
    </w:p>
    <w:p w:rsidR="002D155B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5) załącznik Nr </w:t>
      </w:r>
      <w:r w:rsidR="00BC47CD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– oferta </w:t>
      </w:r>
      <w:r w:rsidR="002D155B" w:rsidRPr="002D155B">
        <w:rPr>
          <w:rFonts w:ascii="Tahoma" w:hAnsi="Tahoma" w:cs="Tahoma"/>
          <w:szCs w:val="24"/>
        </w:rPr>
        <w:t>Wykonawcy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6) załącznik Nr </w:t>
      </w:r>
      <w:r w:rsidR="00BC47CD" w:rsidRPr="002D155B">
        <w:rPr>
          <w:rFonts w:ascii="Tahoma" w:hAnsi="Tahoma" w:cs="Tahoma"/>
          <w:szCs w:val="24"/>
        </w:rPr>
        <w:t>6</w:t>
      </w:r>
      <w:r w:rsidRPr="002D155B">
        <w:rPr>
          <w:rFonts w:ascii="Tahoma" w:hAnsi="Tahoma" w:cs="Tahoma"/>
          <w:szCs w:val="24"/>
        </w:rPr>
        <w:t xml:space="preserve"> -  umowa wykonawców wspólnie ubiegających się o udzielenie zamówienia**</w:t>
      </w:r>
    </w:p>
    <w:p w:rsidR="00BE0329" w:rsidRPr="002D155B" w:rsidRDefault="00A06D2A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</w:t>
      </w:r>
      <w:r w:rsidR="00BE0329" w:rsidRPr="002D155B">
        <w:rPr>
          <w:rFonts w:ascii="Tahoma" w:hAnsi="Tahoma" w:cs="Tahoma"/>
          <w:szCs w:val="24"/>
        </w:rPr>
        <w:t>) załącznik Nr 7 i dalsze – uprawnienia budowlane oraz zaświadczenia o przynależności do właściwych organizacji samorządu zawodowego osób wymienionych w § 11,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** - dotyczy przypadku, gdy wybrana zostanie oferta wykonawców wspólnie ubiegających się o  udzielenie zamówienia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7</w:t>
      </w:r>
    </w:p>
    <w:p w:rsidR="008C1247" w:rsidRPr="002D155B" w:rsidRDefault="00BE0329" w:rsidP="002D155B">
      <w:pPr>
        <w:jc w:val="both"/>
        <w:rPr>
          <w:rFonts w:ascii="Tahoma" w:hAnsi="Tahoma" w:cs="Tahoma"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>Umowa wchodzi w życie z dniem podpisania.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B74462" w:rsidRPr="002D155B" w:rsidRDefault="00B74462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sectPr w:rsidR="00B74462" w:rsidRPr="002D155B" w:rsidSect="00A06D2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2F7" w:rsidRDefault="007442F7">
      <w:r>
        <w:separator/>
      </w:r>
    </w:p>
  </w:endnote>
  <w:endnote w:type="continuationSeparator" w:id="0">
    <w:p w:rsidR="007442F7" w:rsidRDefault="0074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9B" w:rsidRDefault="007F099B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93E49">
      <w:rPr>
        <w:noProof/>
      </w:rPr>
      <w:t>1</w:t>
    </w:r>
    <w:r>
      <w:fldChar w:fldCharType="end"/>
    </w:r>
  </w:p>
  <w:p w:rsidR="007F099B" w:rsidRDefault="007F0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2F7" w:rsidRDefault="007442F7">
      <w:r>
        <w:separator/>
      </w:r>
    </w:p>
  </w:footnote>
  <w:footnote w:type="continuationSeparator" w:id="0">
    <w:p w:rsidR="007442F7" w:rsidRDefault="00744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7C" w:rsidRDefault="00CE077C" w:rsidP="00CE077C">
    <w:pPr>
      <w:pStyle w:val="Nagwek"/>
      <w:jc w:val="right"/>
    </w:pPr>
    <w:proofErr w:type="spellStart"/>
    <w:r>
      <w:t>Załacznik</w:t>
    </w:r>
    <w:proofErr w:type="spellEnd"/>
    <w:r>
      <w:t xml:space="preserve"> Nr 8</w:t>
    </w:r>
  </w:p>
  <w:p w:rsidR="0045254E" w:rsidRDefault="00CE077C" w:rsidP="00CE077C">
    <w:pPr>
      <w:pStyle w:val="Nagwek"/>
    </w:pPr>
    <w:r>
      <w:t>RIG 271.</w:t>
    </w:r>
    <w:r w:rsidR="00371CCA">
      <w:t>3</w:t>
    </w:r>
    <w:r w:rsidR="00CA09FF">
      <w:t>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04E"/>
    <w:multiLevelType w:val="hybridMultilevel"/>
    <w:tmpl w:val="89A64C1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6D076B"/>
    <w:multiLevelType w:val="hybridMultilevel"/>
    <w:tmpl w:val="7BE68D00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A37F5"/>
    <w:multiLevelType w:val="hybridMultilevel"/>
    <w:tmpl w:val="AE24511C"/>
    <w:lvl w:ilvl="0" w:tplc="B7F81B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E3A0142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D3A168D"/>
    <w:multiLevelType w:val="hybridMultilevel"/>
    <w:tmpl w:val="6DE43E20"/>
    <w:lvl w:ilvl="0" w:tplc="21CA9E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B2A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6BADF8C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A37F7"/>
    <w:multiLevelType w:val="multilevel"/>
    <w:tmpl w:val="5F04A0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</w:rPr>
    </w:lvl>
  </w:abstractNum>
  <w:abstractNum w:abstractNumId="5">
    <w:nsid w:val="0FF01525"/>
    <w:multiLevelType w:val="hybridMultilevel"/>
    <w:tmpl w:val="E7FEACB2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E3A014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BA10D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 w:val="0"/>
        <w:position w:val="-4"/>
        <w:sz w:val="32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ED4E79"/>
    <w:multiLevelType w:val="hybridMultilevel"/>
    <w:tmpl w:val="76D67D94"/>
    <w:lvl w:ilvl="0" w:tplc="CD582B6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5016B97"/>
    <w:multiLevelType w:val="hybridMultilevel"/>
    <w:tmpl w:val="B622C1D8"/>
    <w:lvl w:ilvl="0" w:tplc="04150017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8">
    <w:nsid w:val="15EC22BD"/>
    <w:multiLevelType w:val="hybridMultilevel"/>
    <w:tmpl w:val="7CD2F99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1BF23689"/>
    <w:multiLevelType w:val="multilevel"/>
    <w:tmpl w:val="04D237B2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</w:rPr>
    </w:lvl>
  </w:abstractNum>
  <w:abstractNum w:abstractNumId="10">
    <w:nsid w:val="217D7069"/>
    <w:multiLevelType w:val="hybridMultilevel"/>
    <w:tmpl w:val="63BEEB7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A25C3B"/>
    <w:multiLevelType w:val="multilevel"/>
    <w:tmpl w:val="6D40C55A"/>
    <w:lvl w:ilvl="0">
      <w:start w:val="16"/>
      <w:numFmt w:val="none"/>
      <w:lvlText w:val="15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5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5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nsid w:val="312468E6"/>
    <w:multiLevelType w:val="hybridMultilevel"/>
    <w:tmpl w:val="07C68188"/>
    <w:lvl w:ilvl="0" w:tplc="72E661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D36D7A"/>
    <w:multiLevelType w:val="multilevel"/>
    <w:tmpl w:val="B40A6B44"/>
    <w:lvl w:ilvl="0">
      <w:start w:val="12"/>
      <w:numFmt w:val="none"/>
      <w:lvlText w:val="1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1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1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11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11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3F3A6070"/>
    <w:multiLevelType w:val="hybridMultilevel"/>
    <w:tmpl w:val="827EA846"/>
    <w:lvl w:ilvl="0" w:tplc="297CE8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80B2A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6BADF8C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760DF0"/>
    <w:multiLevelType w:val="hybridMultilevel"/>
    <w:tmpl w:val="E8129524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061ABA"/>
    <w:multiLevelType w:val="hybridMultilevel"/>
    <w:tmpl w:val="EC9CA6B8"/>
    <w:lvl w:ilvl="0" w:tplc="80B2A3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7D20271"/>
    <w:multiLevelType w:val="multilevel"/>
    <w:tmpl w:val="CEB0F28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CE94827"/>
    <w:multiLevelType w:val="hybridMultilevel"/>
    <w:tmpl w:val="50A40F96"/>
    <w:lvl w:ilvl="0" w:tplc="2E804194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9">
    <w:nsid w:val="4D1E4DF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F814AD"/>
    <w:multiLevelType w:val="hybridMultilevel"/>
    <w:tmpl w:val="A9EC692C"/>
    <w:lvl w:ilvl="0" w:tplc="041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50BD2DBA"/>
    <w:multiLevelType w:val="hybridMultilevel"/>
    <w:tmpl w:val="FEA4631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11A11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73D0D59"/>
    <w:multiLevelType w:val="hybridMultilevel"/>
    <w:tmpl w:val="62222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9A06C7"/>
    <w:multiLevelType w:val="multilevel"/>
    <w:tmpl w:val="B7328F1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59474DFB"/>
    <w:multiLevelType w:val="hybridMultilevel"/>
    <w:tmpl w:val="4AD41C0A"/>
    <w:lvl w:ilvl="0" w:tplc="5FE44B9A">
      <w:start w:val="1"/>
      <w:numFmt w:val="ordin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1" w:tplc="CDFA96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DEABB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9E7566"/>
    <w:multiLevelType w:val="hybridMultilevel"/>
    <w:tmpl w:val="3536AB76"/>
    <w:lvl w:ilvl="0" w:tplc="6100AA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519B6"/>
    <w:multiLevelType w:val="hybridMultilevel"/>
    <w:tmpl w:val="2F649B74"/>
    <w:lvl w:ilvl="0" w:tplc="0360F1B8">
      <w:start w:val="4"/>
      <w:numFmt w:val="ordin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B04460"/>
    <w:multiLevelType w:val="hybridMultilevel"/>
    <w:tmpl w:val="8B024DB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67A7130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F8950EC"/>
    <w:multiLevelType w:val="hybridMultilevel"/>
    <w:tmpl w:val="8E46AD4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423954"/>
    <w:multiLevelType w:val="hybridMultilevel"/>
    <w:tmpl w:val="E9DE9776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28F568B"/>
    <w:multiLevelType w:val="hybridMultilevel"/>
    <w:tmpl w:val="C188350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6F63762"/>
    <w:multiLevelType w:val="hybridMultilevel"/>
    <w:tmpl w:val="ADB48436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AE64714"/>
    <w:multiLevelType w:val="hybridMultilevel"/>
    <w:tmpl w:val="16D6843E"/>
    <w:lvl w:ilvl="0" w:tplc="2B8E655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D186E0B"/>
    <w:multiLevelType w:val="multilevel"/>
    <w:tmpl w:val="9872EE44"/>
    <w:lvl w:ilvl="0">
      <w:start w:val="14"/>
      <w:numFmt w:val="none"/>
      <w:lvlText w:val="13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3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3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13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13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13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13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>
    <w:nsid w:val="6F0867FE"/>
    <w:multiLevelType w:val="hybridMultilevel"/>
    <w:tmpl w:val="7D4A1B92"/>
    <w:lvl w:ilvl="0" w:tplc="3D4034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0F533C"/>
    <w:multiLevelType w:val="hybridMultilevel"/>
    <w:tmpl w:val="33A4A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B037F71"/>
    <w:multiLevelType w:val="hybridMultilevel"/>
    <w:tmpl w:val="C2024B5E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68512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15"/>
  </w:num>
  <w:num w:numId="3">
    <w:abstractNumId w:val="1"/>
  </w:num>
  <w:num w:numId="4">
    <w:abstractNumId w:val="31"/>
  </w:num>
  <w:num w:numId="5">
    <w:abstractNumId w:val="29"/>
  </w:num>
  <w:num w:numId="6">
    <w:abstractNumId w:val="30"/>
  </w:num>
  <w:num w:numId="7">
    <w:abstractNumId w:val="5"/>
  </w:num>
  <w:num w:numId="8">
    <w:abstractNumId w:val="32"/>
  </w:num>
  <w:num w:numId="9">
    <w:abstractNumId w:val="10"/>
  </w:num>
  <w:num w:numId="10">
    <w:abstractNumId w:val="0"/>
  </w:num>
  <w:num w:numId="11">
    <w:abstractNumId w:val="21"/>
  </w:num>
  <w:num w:numId="12">
    <w:abstractNumId w:val="28"/>
  </w:num>
  <w:num w:numId="13">
    <w:abstractNumId w:val="37"/>
  </w:num>
  <w:num w:numId="14">
    <w:abstractNumId w:val="13"/>
  </w:num>
  <w:num w:numId="15">
    <w:abstractNumId w:val="34"/>
  </w:num>
  <w:num w:numId="16">
    <w:abstractNumId w:val="11"/>
  </w:num>
  <w:num w:numId="17">
    <w:abstractNumId w:val="3"/>
  </w:num>
  <w:num w:numId="18">
    <w:abstractNumId w:val="16"/>
  </w:num>
  <w:num w:numId="19">
    <w:abstractNumId w:val="12"/>
  </w:num>
  <w:num w:numId="20">
    <w:abstractNumId w:val="18"/>
  </w:num>
  <w:num w:numId="21">
    <w:abstractNumId w:val="7"/>
  </w:num>
  <w:num w:numId="22">
    <w:abstractNumId w:val="8"/>
  </w:num>
  <w:num w:numId="23">
    <w:abstractNumId w:val="23"/>
  </w:num>
  <w:num w:numId="24">
    <w:abstractNumId w:val="2"/>
  </w:num>
  <w:num w:numId="25">
    <w:abstractNumId w:val="17"/>
  </w:num>
  <w:num w:numId="26">
    <w:abstractNumId w:val="14"/>
  </w:num>
  <w:num w:numId="27">
    <w:abstractNumId w:val="9"/>
  </w:num>
  <w:num w:numId="28">
    <w:abstractNumId w:val="6"/>
  </w:num>
  <w:num w:numId="29">
    <w:abstractNumId w:val="27"/>
  </w:num>
  <w:num w:numId="30">
    <w:abstractNumId w:val="36"/>
  </w:num>
  <w:num w:numId="31">
    <w:abstractNumId w:val="35"/>
  </w:num>
  <w:num w:numId="32">
    <w:abstractNumId w:val="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3"/>
  </w:num>
  <w:num w:numId="36">
    <w:abstractNumId w:val="22"/>
  </w:num>
  <w:num w:numId="37">
    <w:abstractNumId w:val="24"/>
  </w:num>
  <w:num w:numId="38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EF"/>
    <w:rsid w:val="00013311"/>
    <w:rsid w:val="00056686"/>
    <w:rsid w:val="00094DF2"/>
    <w:rsid w:val="000D6EE1"/>
    <w:rsid w:val="00126D5F"/>
    <w:rsid w:val="001E1D1D"/>
    <w:rsid w:val="001E38B8"/>
    <w:rsid w:val="001E4D54"/>
    <w:rsid w:val="001F42D8"/>
    <w:rsid w:val="0020791F"/>
    <w:rsid w:val="00247AB2"/>
    <w:rsid w:val="002561D4"/>
    <w:rsid w:val="002B524B"/>
    <w:rsid w:val="002C7139"/>
    <w:rsid w:val="002D155B"/>
    <w:rsid w:val="003033A9"/>
    <w:rsid w:val="003668C6"/>
    <w:rsid w:val="00371CCA"/>
    <w:rsid w:val="003748B2"/>
    <w:rsid w:val="00382326"/>
    <w:rsid w:val="004502BB"/>
    <w:rsid w:val="0045254E"/>
    <w:rsid w:val="00463115"/>
    <w:rsid w:val="00492208"/>
    <w:rsid w:val="004E76EF"/>
    <w:rsid w:val="0050441A"/>
    <w:rsid w:val="00525866"/>
    <w:rsid w:val="005950B1"/>
    <w:rsid w:val="005A13A0"/>
    <w:rsid w:val="005B46FC"/>
    <w:rsid w:val="005F37C1"/>
    <w:rsid w:val="00611B66"/>
    <w:rsid w:val="00644B1A"/>
    <w:rsid w:val="00651013"/>
    <w:rsid w:val="00675A1C"/>
    <w:rsid w:val="006933EE"/>
    <w:rsid w:val="006973D8"/>
    <w:rsid w:val="006B0D07"/>
    <w:rsid w:val="007217E2"/>
    <w:rsid w:val="0072220A"/>
    <w:rsid w:val="00740508"/>
    <w:rsid w:val="007442F7"/>
    <w:rsid w:val="007C5F9B"/>
    <w:rsid w:val="007E142F"/>
    <w:rsid w:val="007F099B"/>
    <w:rsid w:val="008437E8"/>
    <w:rsid w:val="00856E25"/>
    <w:rsid w:val="008C1247"/>
    <w:rsid w:val="008D4789"/>
    <w:rsid w:val="00941D21"/>
    <w:rsid w:val="00947673"/>
    <w:rsid w:val="00951F11"/>
    <w:rsid w:val="00952B30"/>
    <w:rsid w:val="00982D00"/>
    <w:rsid w:val="00A06D2A"/>
    <w:rsid w:val="00A15B58"/>
    <w:rsid w:val="00A2450A"/>
    <w:rsid w:val="00A52344"/>
    <w:rsid w:val="00A525ED"/>
    <w:rsid w:val="00A6136F"/>
    <w:rsid w:val="00A728E0"/>
    <w:rsid w:val="00A94577"/>
    <w:rsid w:val="00AA723E"/>
    <w:rsid w:val="00AD1696"/>
    <w:rsid w:val="00AD6FE0"/>
    <w:rsid w:val="00B54398"/>
    <w:rsid w:val="00B56ED9"/>
    <w:rsid w:val="00B74462"/>
    <w:rsid w:val="00BA1424"/>
    <w:rsid w:val="00BB6384"/>
    <w:rsid w:val="00BC47CD"/>
    <w:rsid w:val="00BE0329"/>
    <w:rsid w:val="00C42CE4"/>
    <w:rsid w:val="00C43840"/>
    <w:rsid w:val="00C46961"/>
    <w:rsid w:val="00C93E49"/>
    <w:rsid w:val="00CA09FF"/>
    <w:rsid w:val="00CD08DD"/>
    <w:rsid w:val="00CE077C"/>
    <w:rsid w:val="00D839D6"/>
    <w:rsid w:val="00D8628C"/>
    <w:rsid w:val="00E33D25"/>
    <w:rsid w:val="00E74E6F"/>
    <w:rsid w:val="00EB270C"/>
    <w:rsid w:val="00EF39EB"/>
    <w:rsid w:val="00F05627"/>
    <w:rsid w:val="00F16651"/>
    <w:rsid w:val="00F22E5C"/>
    <w:rsid w:val="00FC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B46FC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1620"/>
        <w:tab w:val="left" w:pos="6660"/>
      </w:tabs>
      <w:spacing w:line="360" w:lineRule="auto"/>
      <w:jc w:val="both"/>
      <w:outlineLvl w:val="2"/>
    </w:pPr>
    <w:rPr>
      <w:sz w:val="28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709" w:hanging="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pPr>
      <w:widowControl w:val="0"/>
      <w:tabs>
        <w:tab w:val="left" w:pos="0"/>
      </w:tabs>
      <w:spacing w:line="264" w:lineRule="auto"/>
      <w:jc w:val="both"/>
    </w:pPr>
    <w:rPr>
      <w:b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9B"/>
    <w:rPr>
      <w:rFonts w:cs="Times New Roman"/>
      <w:sz w:val="24"/>
    </w:rPr>
  </w:style>
  <w:style w:type="paragraph" w:customStyle="1" w:styleId="text">
    <w:name w:val="text"/>
    <w:rsid w:val="005B46FC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Default">
    <w:name w:val="Default"/>
    <w:rsid w:val="000133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094D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94DF2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34"/>
    <w:qFormat/>
    <w:rsid w:val="002D1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B46FC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1620"/>
        <w:tab w:val="left" w:pos="6660"/>
      </w:tabs>
      <w:spacing w:line="360" w:lineRule="auto"/>
      <w:jc w:val="both"/>
      <w:outlineLvl w:val="2"/>
    </w:pPr>
    <w:rPr>
      <w:sz w:val="28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709" w:hanging="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pPr>
      <w:widowControl w:val="0"/>
      <w:tabs>
        <w:tab w:val="left" w:pos="0"/>
      </w:tabs>
      <w:spacing w:line="264" w:lineRule="auto"/>
      <w:jc w:val="both"/>
    </w:pPr>
    <w:rPr>
      <w:b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9B"/>
    <w:rPr>
      <w:rFonts w:cs="Times New Roman"/>
      <w:sz w:val="24"/>
    </w:rPr>
  </w:style>
  <w:style w:type="paragraph" w:customStyle="1" w:styleId="text">
    <w:name w:val="text"/>
    <w:rsid w:val="005B46FC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Default">
    <w:name w:val="Default"/>
    <w:rsid w:val="000133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094D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94DF2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34"/>
    <w:qFormat/>
    <w:rsid w:val="002D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GOSPOD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4190-2402-449D-BC88-2F62B896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144</TotalTime>
  <Pages>15</Pages>
  <Words>5968</Words>
  <Characters>35812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Datacomp</Company>
  <LinksUpToDate>false</LinksUpToDate>
  <CharactersWithSpaces>41697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creator>Gospodarka komunalna</dc:creator>
  <cp:lastModifiedBy>piotrb</cp:lastModifiedBy>
  <cp:revision>9</cp:revision>
  <cp:lastPrinted>2015-03-11T11:27:00Z</cp:lastPrinted>
  <dcterms:created xsi:type="dcterms:W3CDTF">2015-03-05T08:02:00Z</dcterms:created>
  <dcterms:modified xsi:type="dcterms:W3CDTF">2015-03-11T11:29:00Z</dcterms:modified>
</cp:coreProperties>
</file>